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6A21" w:rsidRDefault="00F857EC">
      <w:pPr>
        <w:ind w:leftChars="-281" w:left="-899"/>
        <w:jc w:val="center"/>
        <w:rPr>
          <w:rFonts w:ascii="宋体" w:hAnsi="宋体"/>
          <w:b/>
          <w:sz w:val="52"/>
          <w:szCs w:val="52"/>
        </w:rPr>
      </w:pPr>
      <w:r>
        <w:rPr>
          <w:rFonts w:ascii="宋体" w:hAnsi="宋体" w:hint="eastAsia"/>
          <w:b/>
          <w:noProof/>
          <w:sz w:val="52"/>
          <w:szCs w:val="52"/>
        </w:rPr>
        <w:drawing>
          <wp:inline distT="0" distB="0" distL="0" distR="0">
            <wp:extent cx="4000500" cy="895350"/>
            <wp:effectExtent l="0" t="0" r="0" b="0"/>
            <wp:docPr id="1" name="图片 1" descr="QQ截图2013102121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截图2013102121000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000500" cy="895350"/>
                    </a:xfrm>
                    <a:prstGeom prst="rect">
                      <a:avLst/>
                    </a:prstGeom>
                    <a:noFill/>
                    <a:ln>
                      <a:noFill/>
                    </a:ln>
                  </pic:spPr>
                </pic:pic>
              </a:graphicData>
            </a:graphic>
          </wp:inline>
        </w:drawing>
      </w:r>
    </w:p>
    <w:p w:rsidR="00936A21" w:rsidRDefault="00936A21">
      <w:pPr>
        <w:jc w:val="center"/>
        <w:rPr>
          <w:rFonts w:ascii="宋体" w:hAnsi="宋体"/>
          <w:b/>
          <w:sz w:val="52"/>
          <w:szCs w:val="52"/>
        </w:rPr>
      </w:pPr>
    </w:p>
    <w:p w:rsidR="00936A21" w:rsidRDefault="00936A21">
      <w:pPr>
        <w:jc w:val="center"/>
        <w:rPr>
          <w:rFonts w:ascii="宋体" w:hAnsi="宋体"/>
          <w:b/>
          <w:sz w:val="52"/>
          <w:szCs w:val="52"/>
        </w:rPr>
      </w:pPr>
    </w:p>
    <w:p w:rsidR="00936A21" w:rsidRDefault="00936A21">
      <w:pPr>
        <w:jc w:val="center"/>
        <w:rPr>
          <w:rFonts w:ascii="宋体" w:hAnsi="宋体" w:cs="宋体"/>
          <w:b/>
          <w:bCs/>
          <w:sz w:val="52"/>
          <w:szCs w:val="52"/>
        </w:rPr>
      </w:pPr>
    </w:p>
    <w:p w:rsidR="00936A21" w:rsidRDefault="00F857EC">
      <w:pPr>
        <w:spacing w:line="360" w:lineRule="auto"/>
        <w:jc w:val="center"/>
        <w:rPr>
          <w:rFonts w:ascii="黑体" w:eastAsia="黑体" w:hAnsi="宋体" w:cs="宋体"/>
          <w:b/>
          <w:bCs/>
          <w:spacing w:val="-14"/>
          <w:sz w:val="44"/>
          <w:szCs w:val="44"/>
        </w:rPr>
      </w:pPr>
      <w:r>
        <w:rPr>
          <w:rFonts w:ascii="黑体" w:eastAsia="黑体" w:hAnsi="宋体" w:cs="宋体" w:hint="eastAsia"/>
          <w:b/>
          <w:bCs/>
          <w:spacing w:val="-14"/>
          <w:sz w:val="44"/>
          <w:szCs w:val="44"/>
        </w:rPr>
        <w:t>上海对外经贸大学松江校区新宿舍大楼</w:t>
      </w:r>
    </w:p>
    <w:p w:rsidR="00936A21" w:rsidRDefault="00F857EC">
      <w:pPr>
        <w:spacing w:line="360" w:lineRule="auto"/>
        <w:jc w:val="center"/>
        <w:rPr>
          <w:rFonts w:ascii="黑体" w:eastAsia="黑体" w:hAnsi="宋体" w:cs="宋体"/>
          <w:b/>
          <w:bCs/>
          <w:sz w:val="44"/>
          <w:szCs w:val="44"/>
        </w:rPr>
      </w:pPr>
      <w:r>
        <w:rPr>
          <w:rFonts w:ascii="黑体" w:eastAsia="黑体" w:hAnsi="宋体" w:cs="宋体" w:hint="eastAsia"/>
          <w:b/>
          <w:bCs/>
          <w:spacing w:val="-14"/>
          <w:sz w:val="44"/>
          <w:szCs w:val="44"/>
        </w:rPr>
        <w:t>引进</w:t>
      </w:r>
      <w:r>
        <w:rPr>
          <w:rFonts w:ascii="黑体" w:eastAsia="黑体" w:hAnsi="宋体" w:cs="宋体"/>
          <w:b/>
          <w:bCs/>
          <w:spacing w:val="-14"/>
          <w:sz w:val="44"/>
          <w:szCs w:val="44"/>
        </w:rPr>
        <w:t>第三方</w:t>
      </w:r>
      <w:r>
        <w:rPr>
          <w:rFonts w:ascii="黑体" w:eastAsia="黑体" w:hAnsi="宋体" w:cs="宋体" w:hint="eastAsia"/>
          <w:b/>
          <w:bCs/>
          <w:spacing w:val="-14"/>
          <w:sz w:val="44"/>
          <w:szCs w:val="44"/>
        </w:rPr>
        <w:t>快递驿站服务的公开磋商公告</w:t>
      </w:r>
    </w:p>
    <w:p w:rsidR="00936A21" w:rsidRDefault="00936A21">
      <w:pPr>
        <w:jc w:val="center"/>
        <w:rPr>
          <w:rFonts w:ascii="宋体" w:hAnsi="宋体" w:cs="宋体"/>
          <w:b/>
          <w:bCs/>
          <w:sz w:val="52"/>
        </w:rPr>
      </w:pPr>
    </w:p>
    <w:p w:rsidR="00936A21" w:rsidRDefault="00936A21">
      <w:pPr>
        <w:jc w:val="center"/>
        <w:rPr>
          <w:rFonts w:ascii="宋体" w:hAnsi="宋体" w:cs="宋体"/>
          <w:b/>
          <w:bCs/>
          <w:sz w:val="52"/>
        </w:rPr>
      </w:pPr>
    </w:p>
    <w:p w:rsidR="00936A21" w:rsidRDefault="00936A21">
      <w:pPr>
        <w:jc w:val="center"/>
        <w:rPr>
          <w:rFonts w:ascii="宋体" w:hAnsi="宋体"/>
          <w:b/>
          <w:sz w:val="48"/>
          <w:szCs w:val="48"/>
        </w:rPr>
      </w:pPr>
    </w:p>
    <w:p w:rsidR="00936A21" w:rsidRDefault="00936A21">
      <w:pPr>
        <w:jc w:val="center"/>
        <w:rPr>
          <w:rFonts w:ascii="黑体" w:eastAsia="黑体" w:hAnsi="宋体"/>
          <w:b/>
          <w:sz w:val="44"/>
          <w:szCs w:val="44"/>
        </w:rPr>
      </w:pPr>
    </w:p>
    <w:p w:rsidR="00936A21" w:rsidRDefault="00936A21">
      <w:pPr>
        <w:jc w:val="center"/>
        <w:rPr>
          <w:rFonts w:ascii="宋体" w:hAnsi="宋体"/>
          <w:szCs w:val="32"/>
        </w:rPr>
      </w:pPr>
    </w:p>
    <w:p w:rsidR="00936A21" w:rsidRDefault="00936A21">
      <w:pPr>
        <w:spacing w:line="460" w:lineRule="exact"/>
        <w:jc w:val="center"/>
        <w:rPr>
          <w:rFonts w:ascii="黑体" w:eastAsia="黑体" w:hAnsi="宋体"/>
          <w:b/>
          <w:szCs w:val="32"/>
        </w:rPr>
      </w:pPr>
    </w:p>
    <w:p w:rsidR="00936A21" w:rsidRDefault="00936A21">
      <w:pPr>
        <w:spacing w:line="460" w:lineRule="exact"/>
        <w:jc w:val="center"/>
        <w:rPr>
          <w:rFonts w:ascii="黑体" w:eastAsia="黑体" w:hAnsi="宋体"/>
          <w:b/>
          <w:szCs w:val="32"/>
        </w:rPr>
      </w:pPr>
    </w:p>
    <w:p w:rsidR="00936A21" w:rsidRDefault="00936A21">
      <w:pPr>
        <w:spacing w:line="460" w:lineRule="exact"/>
        <w:jc w:val="center"/>
        <w:rPr>
          <w:rFonts w:ascii="黑体" w:eastAsia="黑体" w:hAnsi="宋体"/>
          <w:b/>
          <w:szCs w:val="32"/>
        </w:rPr>
      </w:pPr>
    </w:p>
    <w:p w:rsidR="00936A21" w:rsidRDefault="00936A21">
      <w:pPr>
        <w:spacing w:line="460" w:lineRule="exact"/>
        <w:jc w:val="center"/>
        <w:rPr>
          <w:rFonts w:ascii="黑体" w:eastAsia="黑体" w:hAnsi="宋体"/>
          <w:b/>
          <w:szCs w:val="32"/>
        </w:rPr>
      </w:pPr>
    </w:p>
    <w:p w:rsidR="00936A21" w:rsidRPr="009F49C7" w:rsidRDefault="00936A21">
      <w:pPr>
        <w:spacing w:line="460" w:lineRule="exact"/>
        <w:rPr>
          <w:rFonts w:ascii="黑体" w:eastAsia="黑体" w:hAnsi="宋体"/>
          <w:b/>
          <w:szCs w:val="32"/>
        </w:rPr>
      </w:pPr>
    </w:p>
    <w:p w:rsidR="00936A21" w:rsidRDefault="00936A21">
      <w:pPr>
        <w:spacing w:line="460" w:lineRule="exact"/>
        <w:rPr>
          <w:rFonts w:ascii="宋体" w:hAnsi="宋体"/>
          <w:b/>
          <w:color w:val="FF0000"/>
          <w:szCs w:val="32"/>
        </w:rPr>
      </w:pPr>
    </w:p>
    <w:p w:rsidR="00936A21" w:rsidRDefault="00F857EC">
      <w:pPr>
        <w:jc w:val="center"/>
        <w:rPr>
          <w:rFonts w:ascii="宋体" w:hAnsi="宋体"/>
          <w:b/>
          <w:szCs w:val="32"/>
        </w:rPr>
      </w:pPr>
      <w:r>
        <w:rPr>
          <w:rFonts w:ascii="宋体" w:hAnsi="宋体" w:hint="eastAsia"/>
          <w:b/>
          <w:szCs w:val="32"/>
        </w:rPr>
        <w:t>上海贸大企业管理有限公司</w:t>
      </w:r>
    </w:p>
    <w:p w:rsidR="00936A21" w:rsidRDefault="00936A21">
      <w:pPr>
        <w:jc w:val="center"/>
        <w:rPr>
          <w:rFonts w:ascii="宋体" w:hAnsi="宋体"/>
          <w:b/>
          <w:szCs w:val="32"/>
        </w:rPr>
      </w:pPr>
    </w:p>
    <w:p w:rsidR="00936A21" w:rsidRDefault="00F857EC">
      <w:pPr>
        <w:jc w:val="center"/>
        <w:rPr>
          <w:rFonts w:ascii="宋体" w:hAnsi="宋体" w:cs="宋体"/>
          <w:b/>
          <w:bCs/>
          <w:szCs w:val="32"/>
        </w:rPr>
        <w:sectPr w:rsidR="00936A21">
          <w:headerReference w:type="even" r:id="rId9"/>
          <w:headerReference w:type="default" r:id="rId10"/>
          <w:footerReference w:type="even" r:id="rId11"/>
          <w:footerReference w:type="default" r:id="rId12"/>
          <w:footerReference w:type="first" r:id="rId13"/>
          <w:pgSz w:w="11907" w:h="16840"/>
          <w:pgMar w:top="1361" w:right="1361" w:bottom="1361" w:left="1361" w:header="851" w:footer="851" w:gutter="0"/>
          <w:paperSrc w:first="14" w:other="14"/>
          <w:pgNumType w:start="0"/>
          <w:cols w:space="720"/>
          <w:titlePg/>
          <w:docGrid w:linePitch="272"/>
        </w:sectPr>
      </w:pPr>
      <w:r>
        <w:rPr>
          <w:rFonts w:ascii="宋体" w:hAnsi="宋体" w:hint="eastAsia"/>
          <w:b/>
          <w:szCs w:val="32"/>
        </w:rPr>
        <w:t>2026年4月</w:t>
      </w:r>
    </w:p>
    <w:p w:rsidR="00936A21" w:rsidRDefault="00936A21">
      <w:pPr>
        <w:adjustRightInd w:val="0"/>
        <w:snapToGrid w:val="0"/>
        <w:spacing w:afterLines="50" w:after="120" w:line="400" w:lineRule="exact"/>
        <w:jc w:val="center"/>
        <w:rPr>
          <w:rFonts w:ascii="黑体" w:eastAsia="黑体" w:hAnsi="宋体" w:cs="宋体"/>
          <w:szCs w:val="32"/>
        </w:rPr>
      </w:pPr>
    </w:p>
    <w:p w:rsidR="00936A21" w:rsidRDefault="00F857EC">
      <w:pPr>
        <w:adjustRightInd w:val="0"/>
        <w:snapToGrid w:val="0"/>
        <w:spacing w:afterLines="50" w:after="120" w:line="400" w:lineRule="exact"/>
        <w:jc w:val="center"/>
        <w:rPr>
          <w:rFonts w:ascii="黑体" w:eastAsia="黑体" w:hAnsi="宋体" w:cs="宋体"/>
          <w:szCs w:val="32"/>
        </w:rPr>
      </w:pPr>
      <w:r>
        <w:rPr>
          <w:rFonts w:ascii="黑体" w:eastAsia="黑体" w:hAnsi="宋体" w:cs="宋体" w:hint="eastAsia"/>
          <w:szCs w:val="32"/>
        </w:rPr>
        <w:t>第一部分 公开磋商公告</w:t>
      </w:r>
    </w:p>
    <w:p w:rsidR="00936A21" w:rsidRDefault="00F857EC">
      <w:pPr>
        <w:spacing w:afterLines="50" w:after="120" w:line="440" w:lineRule="exact"/>
        <w:ind w:firstLineChars="200" w:firstLine="562"/>
        <w:rPr>
          <w:rFonts w:ascii="仿宋" w:eastAsia="仿宋" w:hAnsi="仿宋"/>
          <w:b/>
          <w:sz w:val="28"/>
          <w:szCs w:val="28"/>
        </w:rPr>
      </w:pPr>
      <w:r>
        <w:rPr>
          <w:rFonts w:ascii="仿宋" w:eastAsia="仿宋" w:hAnsi="仿宋" w:hint="eastAsia"/>
          <w:b/>
          <w:sz w:val="28"/>
          <w:szCs w:val="28"/>
        </w:rPr>
        <w:t>一、项目基本情况</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1、项目名称：上海对外经贸大学新宿舍大楼引进第三方快递驿站服务的公开磋商。</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2、确定：本次磋商项目从参选单位中择优选定1家作为学校第三方快递驿站服务供应商。</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、项目</w:t>
      </w:r>
      <w:r>
        <w:rPr>
          <w:rFonts w:ascii="仿宋" w:eastAsia="仿宋" w:hAnsi="仿宋"/>
          <w:sz w:val="28"/>
          <w:szCs w:val="28"/>
        </w:rPr>
        <w:t>内容</w:t>
      </w:r>
      <w:r>
        <w:rPr>
          <w:rFonts w:ascii="仿宋" w:eastAsia="仿宋" w:hAnsi="仿宋" w:hint="eastAsia"/>
          <w:sz w:val="28"/>
          <w:szCs w:val="28"/>
        </w:rPr>
        <w:t>：本次磋商确定的第三方服务，主要从事快递驿站的日常经营服务。</w:t>
      </w:r>
    </w:p>
    <w:p w:rsidR="00936A21" w:rsidRDefault="00F857EC">
      <w:pPr>
        <w:spacing w:line="440" w:lineRule="exact"/>
        <w:ind w:firstLineChars="200" w:firstLine="560"/>
        <w:rPr>
          <w:rFonts w:ascii="仿宋" w:eastAsia="仿宋"/>
          <w:sz w:val="28"/>
          <w:szCs w:val="28"/>
        </w:rPr>
      </w:pPr>
      <w:r>
        <w:rPr>
          <w:rFonts w:ascii="仿宋" w:eastAsia="仿宋" w:hAnsi="仿宋" w:cs="宋体"/>
          <w:sz w:val="28"/>
          <w:szCs w:val="28"/>
        </w:rPr>
        <w:t>4</w:t>
      </w:r>
      <w:r>
        <w:rPr>
          <w:rFonts w:ascii="仿宋" w:eastAsia="仿宋" w:hAnsi="仿宋" w:cs="宋体" w:hint="eastAsia"/>
          <w:sz w:val="28"/>
          <w:szCs w:val="28"/>
        </w:rPr>
        <w:t>、</w:t>
      </w:r>
      <w:r>
        <w:rPr>
          <w:rFonts w:ascii="仿宋" w:eastAsia="仿宋" w:hint="eastAsia"/>
          <w:sz w:val="28"/>
          <w:szCs w:val="28"/>
        </w:rPr>
        <w:t>项目发包方：上海贸大企业管理有限公司。</w:t>
      </w:r>
    </w:p>
    <w:p w:rsidR="00936A21" w:rsidRDefault="00F857EC">
      <w:pPr>
        <w:spacing w:afterLines="50" w:after="120" w:line="440" w:lineRule="exact"/>
        <w:ind w:firstLineChars="200" w:firstLine="562"/>
        <w:rPr>
          <w:rFonts w:ascii="仿宋" w:eastAsia="仿宋" w:hAnsi="仿宋"/>
          <w:b/>
          <w:sz w:val="28"/>
          <w:szCs w:val="28"/>
        </w:rPr>
      </w:pPr>
      <w:r>
        <w:rPr>
          <w:rFonts w:ascii="仿宋" w:eastAsia="仿宋" w:hAnsi="仿宋" w:hint="eastAsia"/>
          <w:b/>
          <w:sz w:val="28"/>
          <w:szCs w:val="28"/>
        </w:rPr>
        <w:t>二、服务商资格条件</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、符合《中华人民共和国政府采购法》第二十二条所规定的条件。</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2、具有独立企业法人资格及相应的经营范围。</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、未被列入“信用中国”网站（</w:t>
      </w:r>
      <w:hyperlink r:id="rId14" w:history="1">
        <w:r>
          <w:rPr>
            <w:rFonts w:ascii="仿宋" w:eastAsia="仿宋" w:hAnsi="仿宋" w:hint="eastAsia"/>
            <w:sz w:val="28"/>
            <w:szCs w:val="28"/>
          </w:rPr>
          <w:t>www.creditchina.gov.cn</w:t>
        </w:r>
      </w:hyperlink>
      <w:r>
        <w:rPr>
          <w:rFonts w:ascii="仿宋" w:eastAsia="仿宋" w:hAnsi="仿宋" w:hint="eastAsia"/>
          <w:sz w:val="28"/>
          <w:szCs w:val="28"/>
        </w:rPr>
        <w:t>）失信被执行人、重大税收违法案件当事人名单、政府采购严重违法失信行为记录名单和中国政府采购网（</w:t>
      </w:r>
      <w:hyperlink r:id="rId15" w:history="1">
        <w:r>
          <w:rPr>
            <w:rFonts w:ascii="仿宋" w:eastAsia="仿宋" w:hAnsi="仿宋" w:hint="eastAsia"/>
            <w:sz w:val="28"/>
            <w:szCs w:val="28"/>
          </w:rPr>
          <w:t>www.ccgp.gov.cn</w:t>
        </w:r>
      </w:hyperlink>
      <w:r>
        <w:rPr>
          <w:rFonts w:ascii="仿宋" w:eastAsia="仿宋" w:hAnsi="仿宋" w:hint="eastAsia"/>
          <w:sz w:val="28"/>
          <w:szCs w:val="28"/>
        </w:rPr>
        <w:t>）政府采购严重违法失信行为记录名单的供应商。</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4、本次采购不接受联合体。</w:t>
      </w:r>
    </w:p>
    <w:p w:rsidR="00936A21" w:rsidRDefault="00F857EC">
      <w:pPr>
        <w:spacing w:afterLines="50" w:after="120" w:line="440" w:lineRule="exact"/>
        <w:ind w:firstLineChars="200" w:firstLine="562"/>
        <w:rPr>
          <w:rFonts w:ascii="仿宋" w:eastAsia="仿宋" w:hAnsi="仿宋"/>
          <w:b/>
          <w:sz w:val="28"/>
          <w:szCs w:val="28"/>
        </w:rPr>
      </w:pPr>
      <w:r>
        <w:rPr>
          <w:rFonts w:ascii="仿宋" w:eastAsia="仿宋" w:hAnsi="仿宋" w:hint="eastAsia"/>
          <w:b/>
          <w:sz w:val="28"/>
          <w:szCs w:val="28"/>
        </w:rPr>
        <w:t>三、报名方法</w:t>
      </w:r>
      <w:r>
        <w:rPr>
          <w:rFonts w:ascii="仿宋" w:eastAsia="仿宋" w:hAnsi="仿宋"/>
          <w:b/>
          <w:sz w:val="28"/>
          <w:szCs w:val="28"/>
        </w:rPr>
        <w:tab/>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1、本项目采用现场</w:t>
      </w:r>
      <w:r>
        <w:rPr>
          <w:rFonts w:ascii="仿宋" w:eastAsia="仿宋" w:hAnsi="仿宋"/>
          <w:sz w:val="28"/>
          <w:szCs w:val="28"/>
        </w:rPr>
        <w:t>磋商</w:t>
      </w:r>
      <w:r>
        <w:rPr>
          <w:rFonts w:ascii="仿宋" w:eastAsia="仿宋" w:hAnsi="仿宋" w:hint="eastAsia"/>
          <w:sz w:val="28"/>
          <w:szCs w:val="28"/>
        </w:rPr>
        <w:t>方式</w:t>
      </w:r>
      <w:r>
        <w:rPr>
          <w:rFonts w:ascii="仿宋" w:eastAsia="仿宋" w:hAnsi="仿宋"/>
          <w:sz w:val="28"/>
          <w:szCs w:val="28"/>
        </w:rPr>
        <w:t>确定</w:t>
      </w:r>
      <w:r>
        <w:rPr>
          <w:rFonts w:ascii="仿宋" w:eastAsia="仿宋" w:hAnsi="仿宋" w:hint="eastAsia"/>
          <w:sz w:val="28"/>
          <w:szCs w:val="28"/>
        </w:rPr>
        <w:t>第三方</w:t>
      </w:r>
      <w:r>
        <w:rPr>
          <w:rFonts w:ascii="仿宋" w:eastAsia="仿宋" w:hAnsi="仿宋"/>
          <w:sz w:val="28"/>
          <w:szCs w:val="28"/>
        </w:rPr>
        <w:t>服务</w:t>
      </w:r>
      <w:r>
        <w:rPr>
          <w:rFonts w:ascii="仿宋" w:eastAsia="仿宋" w:hAnsi="仿宋" w:hint="eastAsia"/>
          <w:sz w:val="28"/>
          <w:szCs w:val="28"/>
        </w:rPr>
        <w:t>单位。</w:t>
      </w:r>
    </w:p>
    <w:p w:rsidR="00936A21" w:rsidRDefault="00F857EC">
      <w:pPr>
        <w:spacing w:line="440" w:lineRule="exact"/>
        <w:ind w:firstLineChars="200" w:firstLine="560"/>
        <w:rPr>
          <w:rFonts w:ascii="仿宋" w:eastAsia="仿宋" w:hAnsi="仿宋"/>
          <w:sz w:val="28"/>
          <w:szCs w:val="28"/>
        </w:rPr>
      </w:pPr>
      <w:r>
        <w:rPr>
          <w:rFonts w:ascii="仿宋" w:eastAsia="仿宋" w:hAnsi="仿宋" w:hint="eastAsia"/>
          <w:sz w:val="28"/>
          <w:szCs w:val="28"/>
        </w:rPr>
        <w:t>2、凡愿参加磋商的服务商请于</w:t>
      </w:r>
      <w:r w:rsidR="00333CC9">
        <w:rPr>
          <w:rFonts w:ascii="仿宋" w:eastAsia="仿宋" w:hAnsi="仿宋" w:hint="eastAsia"/>
          <w:sz w:val="28"/>
          <w:szCs w:val="28"/>
        </w:rPr>
        <w:t>2026年</w:t>
      </w:r>
      <w:r w:rsidR="00333CC9">
        <w:rPr>
          <w:rFonts w:ascii="仿宋" w:eastAsia="仿宋" w:hAnsi="仿宋"/>
          <w:sz w:val="28"/>
          <w:szCs w:val="28"/>
        </w:rPr>
        <w:t>5</w:t>
      </w:r>
      <w:r>
        <w:rPr>
          <w:rFonts w:ascii="仿宋" w:eastAsia="仿宋" w:hAnsi="仿宋" w:hint="eastAsia"/>
          <w:sz w:val="28"/>
          <w:szCs w:val="28"/>
        </w:rPr>
        <w:t>月</w:t>
      </w:r>
      <w:r w:rsidR="00333CC9">
        <w:rPr>
          <w:rFonts w:ascii="仿宋" w:eastAsia="仿宋" w:hAnsi="仿宋"/>
          <w:sz w:val="28"/>
          <w:szCs w:val="28"/>
        </w:rPr>
        <w:t>7</w:t>
      </w:r>
      <w:r>
        <w:rPr>
          <w:rFonts w:ascii="仿宋" w:eastAsia="仿宋" w:hAnsi="仿宋" w:hint="eastAsia"/>
          <w:sz w:val="28"/>
          <w:szCs w:val="28"/>
        </w:rPr>
        <w:t>日16:00前填写《</w:t>
      </w:r>
      <w:r>
        <w:rPr>
          <w:rFonts w:ascii="仿宋" w:eastAsia="仿宋" w:hAnsi="仿宋"/>
          <w:sz w:val="28"/>
          <w:szCs w:val="28"/>
        </w:rPr>
        <w:t>上海对外经贸大学</w:t>
      </w:r>
      <w:r>
        <w:rPr>
          <w:rFonts w:ascii="仿宋" w:eastAsia="仿宋" w:hAnsi="仿宋" w:hint="eastAsia"/>
          <w:sz w:val="28"/>
          <w:szCs w:val="28"/>
        </w:rPr>
        <w:t>新宿舍大楼</w:t>
      </w:r>
      <w:r>
        <w:rPr>
          <w:rFonts w:ascii="仿宋" w:eastAsia="仿宋" w:hAnsi="仿宋"/>
          <w:sz w:val="28"/>
          <w:szCs w:val="28"/>
        </w:rPr>
        <w:t>引进</w:t>
      </w:r>
      <w:r>
        <w:rPr>
          <w:rFonts w:ascii="仿宋" w:eastAsia="仿宋" w:hAnsi="仿宋" w:hint="eastAsia"/>
          <w:sz w:val="28"/>
          <w:szCs w:val="28"/>
        </w:rPr>
        <w:t>快递驿站</w:t>
      </w:r>
      <w:r>
        <w:rPr>
          <w:rFonts w:ascii="仿宋" w:eastAsia="仿宋" w:hAnsi="仿宋"/>
          <w:sz w:val="28"/>
          <w:szCs w:val="28"/>
        </w:rPr>
        <w:t>服务的公开磋商项目报名登记表</w:t>
      </w:r>
      <w:r>
        <w:rPr>
          <w:rFonts w:ascii="仿宋" w:eastAsia="仿宋" w:hAnsi="仿宋" w:hint="eastAsia"/>
          <w:sz w:val="28"/>
          <w:szCs w:val="28"/>
        </w:rPr>
        <w:t>》（附件1），通过Email把报名登记表发送至邮箱</w:t>
      </w:r>
      <w:hyperlink r:id="rId16" w:history="1">
        <w:r>
          <w:rPr>
            <w:rStyle w:val="a9"/>
            <w:rFonts w:hint="eastAsia"/>
            <w:color w:val="333333"/>
            <w:sz w:val="24"/>
            <w:szCs w:val="24"/>
            <w:u w:val="none"/>
          </w:rPr>
          <w:t>wangbin_2004@suibe.edu.cn</w:t>
        </w:r>
      </w:hyperlink>
      <w:r>
        <w:rPr>
          <w:rFonts w:ascii="仿宋" w:eastAsia="仿宋" w:hAnsi="仿宋" w:hint="eastAsia"/>
          <w:sz w:val="28"/>
          <w:szCs w:val="28"/>
        </w:rPr>
        <w:t>，未在报名截止时间前报名的，不得参加磋商。</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自行下载公开磋商项目文件（附件2）。</w:t>
      </w:r>
    </w:p>
    <w:p w:rsidR="00936A21" w:rsidRDefault="00F857EC">
      <w:pPr>
        <w:spacing w:afterLines="50" w:after="120" w:line="440" w:lineRule="exact"/>
        <w:ind w:firstLineChars="200" w:firstLine="562"/>
        <w:rPr>
          <w:rFonts w:ascii="仿宋" w:eastAsia="仿宋" w:hAnsi="仿宋"/>
          <w:b/>
          <w:sz w:val="28"/>
          <w:szCs w:val="28"/>
        </w:rPr>
      </w:pPr>
      <w:r>
        <w:rPr>
          <w:rFonts w:ascii="仿宋" w:eastAsia="仿宋" w:hAnsi="仿宋" w:hint="eastAsia"/>
          <w:b/>
          <w:sz w:val="28"/>
          <w:szCs w:val="28"/>
        </w:rPr>
        <w:t>四、勘察</w:t>
      </w:r>
      <w:r>
        <w:rPr>
          <w:rFonts w:ascii="仿宋" w:eastAsia="仿宋" w:hAnsi="仿宋"/>
          <w:b/>
          <w:sz w:val="28"/>
          <w:szCs w:val="28"/>
        </w:rPr>
        <w:t>、</w:t>
      </w:r>
      <w:r>
        <w:rPr>
          <w:rFonts w:ascii="仿宋" w:eastAsia="仿宋" w:hAnsi="仿宋" w:hint="eastAsia"/>
          <w:b/>
          <w:sz w:val="28"/>
          <w:szCs w:val="28"/>
        </w:rPr>
        <w:t>磋商时间及</w:t>
      </w:r>
      <w:r>
        <w:rPr>
          <w:rFonts w:ascii="仿宋" w:eastAsia="仿宋" w:hAnsi="仿宋"/>
          <w:b/>
          <w:sz w:val="28"/>
          <w:szCs w:val="28"/>
        </w:rPr>
        <w:t>联系方式</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lastRenderedPageBreak/>
        <w:t>1、</w:t>
      </w:r>
      <w:r>
        <w:rPr>
          <w:rFonts w:ascii="仿宋" w:eastAsia="仿宋" w:hAnsi="仿宋"/>
          <w:sz w:val="28"/>
          <w:szCs w:val="28"/>
        </w:rPr>
        <w:t>勘察</w:t>
      </w:r>
      <w:r>
        <w:rPr>
          <w:rFonts w:ascii="仿宋" w:eastAsia="仿宋" w:hAnsi="仿宋" w:hint="eastAsia"/>
          <w:sz w:val="28"/>
          <w:szCs w:val="28"/>
        </w:rPr>
        <w:t>截止</w:t>
      </w:r>
      <w:r>
        <w:rPr>
          <w:rFonts w:ascii="仿宋" w:eastAsia="仿宋" w:hAnsi="仿宋"/>
          <w:sz w:val="28"/>
          <w:szCs w:val="28"/>
        </w:rPr>
        <w:t>时间</w:t>
      </w:r>
      <w:r>
        <w:rPr>
          <w:rFonts w:ascii="仿宋" w:eastAsia="仿宋" w:hAnsi="仿宋" w:hint="eastAsia"/>
          <w:sz w:val="28"/>
          <w:szCs w:val="28"/>
        </w:rPr>
        <w:t>：</w:t>
      </w:r>
      <w:r w:rsidR="00333CC9">
        <w:rPr>
          <w:rFonts w:ascii="仿宋" w:eastAsia="仿宋" w:hAnsi="仿宋" w:hint="eastAsia"/>
          <w:sz w:val="28"/>
          <w:szCs w:val="28"/>
        </w:rPr>
        <w:t>2026年</w:t>
      </w:r>
      <w:r w:rsidR="00333CC9">
        <w:rPr>
          <w:rFonts w:ascii="仿宋" w:eastAsia="仿宋" w:hAnsi="仿宋"/>
          <w:sz w:val="28"/>
          <w:szCs w:val="28"/>
        </w:rPr>
        <w:t>5</w:t>
      </w:r>
      <w:r>
        <w:rPr>
          <w:rFonts w:ascii="仿宋" w:eastAsia="仿宋" w:hAnsi="仿宋" w:hint="eastAsia"/>
          <w:sz w:val="28"/>
          <w:szCs w:val="28"/>
        </w:rPr>
        <w:t>月</w:t>
      </w:r>
      <w:r w:rsidR="00333CC9">
        <w:rPr>
          <w:rFonts w:ascii="仿宋" w:eastAsia="仿宋" w:hAnsi="仿宋"/>
          <w:sz w:val="28"/>
          <w:szCs w:val="28"/>
        </w:rPr>
        <w:t>8</w:t>
      </w:r>
      <w:r>
        <w:rPr>
          <w:rFonts w:ascii="仿宋" w:eastAsia="仿宋" w:hAnsi="仿宋" w:hint="eastAsia"/>
          <w:sz w:val="28"/>
          <w:szCs w:val="28"/>
        </w:rPr>
        <w:t>日上午1</w:t>
      </w:r>
      <w:r w:rsidR="00E4597E">
        <w:rPr>
          <w:rFonts w:ascii="仿宋" w:eastAsia="仿宋" w:hAnsi="仿宋"/>
          <w:sz w:val="28"/>
          <w:szCs w:val="28"/>
        </w:rPr>
        <w:t>0</w:t>
      </w:r>
      <w:bookmarkStart w:id="0" w:name="_GoBack"/>
      <w:bookmarkEnd w:id="0"/>
      <w:r>
        <w:rPr>
          <w:rFonts w:ascii="仿宋" w:eastAsia="仿宋" w:hAnsi="仿宋"/>
          <w:sz w:val="28"/>
          <w:szCs w:val="28"/>
        </w:rPr>
        <w:t>:</w:t>
      </w:r>
      <w:r>
        <w:rPr>
          <w:rFonts w:ascii="仿宋" w:eastAsia="仿宋" w:hAnsi="仿宋" w:hint="eastAsia"/>
          <w:sz w:val="28"/>
          <w:szCs w:val="28"/>
        </w:rPr>
        <w:t>0</w:t>
      </w:r>
      <w:r>
        <w:rPr>
          <w:rFonts w:ascii="仿宋" w:eastAsia="仿宋" w:hAnsi="仿宋"/>
          <w:sz w:val="28"/>
          <w:szCs w:val="28"/>
        </w:rPr>
        <w:t>0</w:t>
      </w:r>
      <w:r>
        <w:rPr>
          <w:rFonts w:ascii="仿宋" w:eastAsia="仿宋" w:hAnsi="仿宋" w:hint="eastAsia"/>
          <w:sz w:val="28"/>
          <w:szCs w:val="28"/>
        </w:rPr>
        <w:t>（请提前一天联系）。</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、磋商</w:t>
      </w:r>
      <w:r>
        <w:rPr>
          <w:rFonts w:ascii="仿宋" w:eastAsia="仿宋" w:hAnsi="仿宋"/>
          <w:sz w:val="28"/>
          <w:szCs w:val="28"/>
        </w:rPr>
        <w:t>人员请于</w:t>
      </w:r>
      <w:r w:rsidR="00333CC9">
        <w:rPr>
          <w:rFonts w:ascii="仿宋" w:eastAsia="仿宋" w:hAnsi="仿宋" w:hint="eastAsia"/>
          <w:sz w:val="28"/>
          <w:szCs w:val="28"/>
        </w:rPr>
        <w:t>2026年5月</w:t>
      </w:r>
      <w:r w:rsidR="00333CC9">
        <w:rPr>
          <w:rFonts w:ascii="仿宋" w:eastAsia="仿宋" w:hAnsi="仿宋"/>
          <w:sz w:val="28"/>
          <w:szCs w:val="28"/>
        </w:rPr>
        <w:t>13</w:t>
      </w:r>
      <w:r>
        <w:rPr>
          <w:rFonts w:ascii="仿宋" w:eastAsia="仿宋" w:hAnsi="仿宋" w:hint="eastAsia"/>
          <w:sz w:val="28"/>
          <w:szCs w:val="28"/>
        </w:rPr>
        <w:t>日下午1</w:t>
      </w:r>
      <w:r>
        <w:rPr>
          <w:rFonts w:ascii="仿宋" w:eastAsia="仿宋" w:hAnsi="仿宋"/>
          <w:sz w:val="28"/>
          <w:szCs w:val="28"/>
        </w:rPr>
        <w:t>4</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，携密封磋商</w:t>
      </w:r>
      <w:r>
        <w:rPr>
          <w:rFonts w:ascii="仿宋" w:eastAsia="仿宋" w:hAnsi="仿宋"/>
          <w:sz w:val="28"/>
          <w:szCs w:val="28"/>
        </w:rPr>
        <w:t>文件</w:t>
      </w:r>
      <w:r>
        <w:rPr>
          <w:rFonts w:ascii="仿宋" w:eastAsia="仿宋" w:hAnsi="仿宋" w:hint="eastAsia"/>
          <w:sz w:val="28"/>
          <w:szCs w:val="28"/>
        </w:rPr>
        <w:t>至上海市松江区文汇路600弄上海对外经贸大学学生社区85号楼理享家会议室。</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sz w:val="28"/>
          <w:szCs w:val="28"/>
        </w:rPr>
        <w:t>3、联系方式：</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 xml:space="preserve">联系人：王老师 </w:t>
      </w:r>
      <w:r>
        <w:rPr>
          <w:rFonts w:ascii="仿宋" w:eastAsia="仿宋" w:hAnsi="仿宋"/>
          <w:sz w:val="28"/>
          <w:szCs w:val="28"/>
        </w:rPr>
        <w:t xml:space="preserve">   </w:t>
      </w:r>
      <w:r>
        <w:rPr>
          <w:rFonts w:ascii="仿宋" w:eastAsia="仿宋" w:hAnsi="仿宋" w:hint="eastAsia"/>
          <w:sz w:val="28"/>
          <w:szCs w:val="28"/>
        </w:rPr>
        <w:t>电  话：</w:t>
      </w:r>
      <w:r>
        <w:rPr>
          <w:rFonts w:ascii="仿宋" w:eastAsia="仿宋" w:hAnsi="仿宋"/>
          <w:sz w:val="28"/>
          <w:szCs w:val="28"/>
        </w:rPr>
        <w:t>13801827443</w:t>
      </w:r>
    </w:p>
    <w:p w:rsidR="00936A21" w:rsidRDefault="00F857EC">
      <w:pPr>
        <w:spacing w:afterLines="50" w:after="120" w:line="440" w:lineRule="exact"/>
        <w:ind w:firstLineChars="200" w:firstLine="560"/>
        <w:rPr>
          <w:sz w:val="28"/>
          <w:szCs w:val="28"/>
        </w:rPr>
      </w:pPr>
      <w:r>
        <w:rPr>
          <w:rFonts w:ascii="仿宋" w:eastAsia="仿宋" w:hAnsi="仿宋" w:hint="eastAsia"/>
          <w:sz w:val="28"/>
          <w:szCs w:val="28"/>
        </w:rPr>
        <w:t>邮  箱：</w:t>
      </w:r>
      <w:bookmarkStart w:id="1" w:name="_Toc281489843"/>
      <w:bookmarkStart w:id="2" w:name="_Toc262551573"/>
      <w:r>
        <w:rPr>
          <w:sz w:val="24"/>
          <w:szCs w:val="24"/>
        </w:rPr>
        <w:fldChar w:fldCharType="begin"/>
      </w:r>
      <w:r>
        <w:rPr>
          <w:sz w:val="24"/>
          <w:szCs w:val="24"/>
        </w:rPr>
        <w:instrText xml:space="preserve"> HYPERLINK "mailto:wangbin_2004@suibe.edu.cn" </w:instrText>
      </w:r>
      <w:r>
        <w:rPr>
          <w:sz w:val="24"/>
          <w:szCs w:val="24"/>
        </w:rPr>
        <w:fldChar w:fldCharType="separate"/>
      </w:r>
      <w:r>
        <w:rPr>
          <w:rStyle w:val="a9"/>
          <w:rFonts w:hint="eastAsia"/>
          <w:color w:val="333333"/>
          <w:sz w:val="24"/>
          <w:szCs w:val="24"/>
          <w:u w:val="none"/>
        </w:rPr>
        <w:t>wangbin_2004@suibe.edu.cn</w:t>
      </w:r>
      <w:r>
        <w:rPr>
          <w:sz w:val="24"/>
          <w:szCs w:val="24"/>
        </w:rPr>
        <w:fldChar w:fldCharType="end"/>
      </w:r>
    </w:p>
    <w:p w:rsidR="00936A21" w:rsidRDefault="00936A21">
      <w:pPr>
        <w:spacing w:afterLines="50" w:after="120" w:line="440" w:lineRule="exact"/>
        <w:ind w:firstLineChars="200" w:firstLine="560"/>
        <w:rPr>
          <w:rFonts w:ascii="仿宋" w:eastAsia="仿宋" w:hAnsi="仿宋"/>
          <w:sz w:val="28"/>
          <w:szCs w:val="28"/>
        </w:rPr>
      </w:pPr>
    </w:p>
    <w:p w:rsidR="00936A21" w:rsidRDefault="00F857EC">
      <w:pPr>
        <w:spacing w:afterLines="50" w:after="120" w:line="440" w:lineRule="exact"/>
        <w:jc w:val="center"/>
        <w:rPr>
          <w:rFonts w:ascii="黑体" w:eastAsia="黑体" w:hAnsi="宋体" w:cs="宋体"/>
          <w:szCs w:val="32"/>
        </w:rPr>
      </w:pPr>
      <w:r>
        <w:rPr>
          <w:rFonts w:ascii="黑体" w:eastAsia="黑体" w:hAnsi="宋体" w:cs="宋体" w:hint="eastAsia"/>
          <w:szCs w:val="32"/>
        </w:rPr>
        <w:t>第二部分　服务商须知</w:t>
      </w:r>
      <w:bookmarkEnd w:id="1"/>
      <w:bookmarkEnd w:id="2"/>
    </w:p>
    <w:p w:rsidR="00936A21" w:rsidRDefault="00F857EC">
      <w:pPr>
        <w:pStyle w:val="aa"/>
        <w:numPr>
          <w:ilvl w:val="0"/>
          <w:numId w:val="1"/>
        </w:numPr>
        <w:spacing w:afterLines="50" w:after="120" w:line="440" w:lineRule="exact"/>
        <w:ind w:firstLineChars="0"/>
        <w:rPr>
          <w:rFonts w:ascii="仿宋" w:eastAsia="仿宋" w:hAnsi="仿宋"/>
          <w:b/>
          <w:sz w:val="28"/>
          <w:szCs w:val="28"/>
        </w:rPr>
      </w:pPr>
      <w:r>
        <w:rPr>
          <w:rFonts w:ascii="仿宋" w:eastAsia="仿宋" w:hAnsi="仿宋" w:hint="eastAsia"/>
          <w:b/>
          <w:sz w:val="28"/>
          <w:szCs w:val="28"/>
        </w:rPr>
        <w:t>基本概况</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1、位置：位于上海对外经贸大学松江校区（文翔路1900号）新宿舍大楼内指定位置,约35平方米。具体尺寸如下图：</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noProof/>
          <w:sz w:val="28"/>
          <w:szCs w:val="28"/>
        </w:rPr>
        <w:drawing>
          <wp:anchor distT="0" distB="0" distL="114300" distR="114300" simplePos="0" relativeHeight="251661312" behindDoc="0" locked="0" layoutInCell="1" allowOverlap="1">
            <wp:simplePos x="0" y="0"/>
            <wp:positionH relativeFrom="margin">
              <wp:posOffset>1059180</wp:posOffset>
            </wp:positionH>
            <wp:positionV relativeFrom="margin">
              <wp:posOffset>4705350</wp:posOffset>
            </wp:positionV>
            <wp:extent cx="3646170" cy="3789045"/>
            <wp:effectExtent l="0" t="0" r="11430" b="1905"/>
            <wp:wrapTopAndBottom/>
            <wp:docPr id="169714592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145929" name="图片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3646170" cy="3789045"/>
                    </a:xfrm>
                    <a:prstGeom prst="rect">
                      <a:avLst/>
                    </a:prstGeom>
                    <a:noFill/>
                    <a:ln>
                      <a:noFill/>
                    </a:ln>
                  </pic:spPr>
                </pic:pic>
              </a:graphicData>
            </a:graphic>
          </wp:anchor>
        </w:drawing>
      </w:r>
      <w:r>
        <w:rPr>
          <w:rFonts w:ascii="仿宋" w:eastAsia="仿宋" w:hAnsi="仿宋" w:hint="eastAsia"/>
          <w:sz w:val="28"/>
          <w:szCs w:val="28"/>
        </w:rPr>
        <w:t>2、学校仅提供场地及水电接入条件，由中标单位投资建设智能快递服务中心（包括快递货架、运营系统、技术服务、场地装修改造</w:t>
      </w:r>
      <w:r>
        <w:rPr>
          <w:rFonts w:ascii="仿宋" w:eastAsia="仿宋" w:hAnsi="仿宋" w:hint="eastAsia"/>
          <w:sz w:val="28"/>
          <w:szCs w:val="28"/>
        </w:rPr>
        <w:lastRenderedPageBreak/>
        <w:t>等），整合各快递物流企业，为师生提供优质的智能化快递服务。</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3、快递驿站建设过程中，发包方将配合进行水电线路的接通。</w:t>
      </w:r>
    </w:p>
    <w:p w:rsidR="00936A21" w:rsidRDefault="00F857EC">
      <w:pPr>
        <w:pStyle w:val="aa"/>
        <w:numPr>
          <w:ilvl w:val="0"/>
          <w:numId w:val="1"/>
        </w:numPr>
        <w:spacing w:afterLines="50" w:after="120" w:line="440" w:lineRule="exact"/>
        <w:ind w:firstLineChars="0"/>
        <w:rPr>
          <w:rFonts w:ascii="仿宋" w:eastAsia="仿宋" w:hAnsi="仿宋"/>
          <w:b/>
          <w:sz w:val="28"/>
          <w:szCs w:val="28"/>
        </w:rPr>
      </w:pPr>
      <w:r>
        <w:rPr>
          <w:rFonts w:ascii="仿宋" w:eastAsia="仿宋" w:hAnsi="仿宋" w:hint="eastAsia"/>
          <w:b/>
          <w:sz w:val="28"/>
          <w:szCs w:val="28"/>
        </w:rPr>
        <w:t>申报人须知</w:t>
      </w:r>
    </w:p>
    <w:p w:rsidR="00936A21" w:rsidRDefault="00F857EC">
      <w:pPr>
        <w:numPr>
          <w:ilvl w:val="0"/>
          <w:numId w:val="2"/>
        </w:num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只能在指定的地点进行快递驿站的建设与经营。</w:t>
      </w:r>
    </w:p>
    <w:p w:rsidR="00936A21" w:rsidRDefault="00F857EC">
      <w:pPr>
        <w:numPr>
          <w:ilvl w:val="0"/>
          <w:numId w:val="2"/>
        </w:num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建设方案报备学生社区办公室备案。</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3、须整合主流快递品牌进入校园，包括但不限于顺丰、京东、邮政、中通、申通、圆通、韵达、极兔等，实现“最后一公里”统一配送。</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4、经营过程中应做到快递包裹来源合法，严格执行收寄验视、实名收寄、过机安检等安全管理规定，确保寄递渠道安全。</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5、中标单位作为独立的经济实体，实行独立经营，自负盈亏的经营模式，自行承担建设、运营、人员等全部成本。在经营过程中若造成第三方侵权或违约责任的，与发包方无关。</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6、接受监督，按照学生社区办的要求从事经营活动，不占用公共通道，保持道路畅通，与周边单位、人员和谐。</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7、保持经营范围内的环境卫生，定期对快递包裹进行消毒，做好卫生防疫工作，维护校园正常秩序。</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8、服从指挥，配合发包方和政府主管部门的各项检查工作。</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9、遵纪守法、诚信经营、依法纳税。</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10、根据有关规定或者上级命令需要立即停止经营的，合同立即终止，发包方不承担违约责任。</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11、中标单位在经营过程中由于管理不善、没有尽到相应义务、发生快件丢失毁损等对学校或第三方构成侵权或者其他损失的，应当承担相应的赔偿责任。</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12、发包方提供快递驿站周边环境的保洁、垃圾外运、车辆临时停放场地、校园安保和水电线路的接通配合等。</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13、不得转包。</w:t>
      </w:r>
    </w:p>
    <w:p w:rsidR="00936A21" w:rsidRDefault="00F857EC">
      <w:pPr>
        <w:spacing w:afterLines="50" w:after="120" w:line="440" w:lineRule="exact"/>
        <w:rPr>
          <w:rFonts w:ascii="仿宋" w:eastAsia="仿宋" w:hAnsi="仿宋"/>
          <w:sz w:val="28"/>
          <w:szCs w:val="28"/>
        </w:rPr>
      </w:pPr>
      <w:r>
        <w:rPr>
          <w:rFonts w:ascii="仿宋" w:eastAsia="仿宋" w:hAnsi="仿宋" w:hint="eastAsia"/>
          <w:b/>
          <w:sz w:val="28"/>
          <w:szCs w:val="28"/>
        </w:rPr>
        <w:lastRenderedPageBreak/>
        <w:t>三</w:t>
      </w:r>
      <w:r>
        <w:rPr>
          <w:rFonts w:ascii="仿宋" w:eastAsia="仿宋" w:hAnsi="仿宋" w:hint="eastAsia"/>
          <w:sz w:val="28"/>
          <w:szCs w:val="28"/>
        </w:rPr>
        <w:t>、</w:t>
      </w:r>
      <w:r>
        <w:rPr>
          <w:rFonts w:ascii="仿宋" w:eastAsia="仿宋" w:hAnsi="仿宋" w:hint="eastAsia"/>
          <w:b/>
          <w:sz w:val="28"/>
          <w:szCs w:val="28"/>
        </w:rPr>
        <w:t>合作模式</w:t>
      </w:r>
      <w:r>
        <w:rPr>
          <w:rFonts w:ascii="仿宋" w:eastAsia="仿宋" w:hAnsi="仿宋" w:hint="eastAsia"/>
          <w:sz w:val="28"/>
          <w:szCs w:val="28"/>
        </w:rPr>
        <w:t>：</w:t>
      </w:r>
    </w:p>
    <w:p w:rsidR="00936A21" w:rsidRDefault="00F857EC">
      <w:pPr>
        <w:spacing w:afterLines="50" w:after="120" w:line="440" w:lineRule="exact"/>
        <w:ind w:rightChars="10" w:right="32" w:firstLineChars="200" w:firstLine="560"/>
        <w:rPr>
          <w:rFonts w:ascii="仿宋" w:eastAsia="仿宋" w:hAnsi="仿宋"/>
          <w:sz w:val="28"/>
          <w:szCs w:val="28"/>
        </w:rPr>
      </w:pPr>
      <w:r>
        <w:rPr>
          <w:rFonts w:ascii="仿宋" w:eastAsia="仿宋" w:hAnsi="仿宋" w:hint="eastAsia"/>
          <w:sz w:val="28"/>
          <w:szCs w:val="28"/>
        </w:rPr>
        <w:t>1、合作模式为引进第三方服务，中标方自主经营，</w:t>
      </w:r>
      <w:r>
        <w:rPr>
          <w:rFonts w:ascii="仿宋" w:eastAsia="仿宋" w:hAnsi="仿宋"/>
          <w:sz w:val="28"/>
          <w:szCs w:val="28"/>
        </w:rPr>
        <w:t>需向</w:t>
      </w:r>
      <w:r>
        <w:rPr>
          <w:rFonts w:ascii="仿宋" w:eastAsia="仿宋" w:hAnsi="仿宋" w:hint="eastAsia"/>
          <w:sz w:val="28"/>
          <w:szCs w:val="28"/>
        </w:rPr>
        <w:t>发包方</w:t>
      </w:r>
      <w:r>
        <w:rPr>
          <w:rFonts w:ascii="仿宋" w:eastAsia="仿宋" w:hAnsi="仿宋"/>
          <w:sz w:val="28"/>
          <w:szCs w:val="28"/>
        </w:rPr>
        <w:t>支付物业服务费</w:t>
      </w:r>
      <w:r>
        <w:rPr>
          <w:rFonts w:ascii="仿宋" w:eastAsia="仿宋" w:hAnsi="仿宋" w:hint="eastAsia"/>
          <w:sz w:val="28"/>
          <w:szCs w:val="28"/>
        </w:rPr>
        <w:t>。</w:t>
      </w:r>
    </w:p>
    <w:p w:rsidR="00936A21" w:rsidRDefault="00F857EC">
      <w:pPr>
        <w:spacing w:afterLines="50" w:after="120" w:line="440" w:lineRule="exact"/>
        <w:ind w:firstLine="57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、运营产生的水电费由中标单位全额承担。</w:t>
      </w:r>
    </w:p>
    <w:p w:rsidR="00936A21" w:rsidRDefault="00F857EC">
      <w:pPr>
        <w:spacing w:afterLines="50" w:after="120" w:line="440" w:lineRule="exact"/>
        <w:ind w:firstLine="570"/>
        <w:rPr>
          <w:rFonts w:ascii="仿宋" w:eastAsia="仿宋" w:hAnsi="仿宋"/>
          <w:sz w:val="28"/>
          <w:szCs w:val="28"/>
        </w:rPr>
      </w:pPr>
      <w:r>
        <w:rPr>
          <w:rFonts w:ascii="仿宋" w:eastAsia="仿宋" w:hAnsi="仿宋" w:hint="eastAsia"/>
          <w:sz w:val="28"/>
          <w:szCs w:val="28"/>
        </w:rPr>
        <w:t>3、中标单位需要向发包方缴纳履约保证金5</w:t>
      </w:r>
      <w:r>
        <w:rPr>
          <w:rFonts w:ascii="仿宋" w:eastAsia="仿宋" w:hAnsi="仿宋"/>
          <w:sz w:val="28"/>
          <w:szCs w:val="28"/>
        </w:rPr>
        <w:t>万元。</w:t>
      </w:r>
    </w:p>
    <w:p w:rsidR="00936A21" w:rsidRDefault="00F857EC">
      <w:pPr>
        <w:spacing w:afterLines="50" w:after="120" w:line="440" w:lineRule="exact"/>
        <w:ind w:firstLine="570"/>
        <w:rPr>
          <w:rFonts w:ascii="仿宋" w:eastAsia="仿宋" w:hAnsi="仿宋"/>
          <w:sz w:val="28"/>
          <w:szCs w:val="28"/>
        </w:rPr>
      </w:pPr>
      <w:r>
        <w:rPr>
          <w:rFonts w:ascii="仿宋" w:eastAsia="仿宋" w:hAnsi="仿宋" w:hint="eastAsia"/>
          <w:sz w:val="28"/>
          <w:szCs w:val="28"/>
        </w:rPr>
        <w:t>4、中标单位在运营过程中，向困难学生提供若干个勤工助学岗位，费用由中标单位支付。</w:t>
      </w:r>
    </w:p>
    <w:p w:rsidR="00936A21" w:rsidRDefault="00F857EC">
      <w:pPr>
        <w:spacing w:afterLines="50" w:after="120" w:line="440" w:lineRule="exact"/>
        <w:rPr>
          <w:rFonts w:ascii="仿宋" w:eastAsia="仿宋" w:hAnsi="仿宋"/>
          <w:b/>
          <w:sz w:val="28"/>
          <w:szCs w:val="28"/>
        </w:rPr>
      </w:pPr>
      <w:r>
        <w:rPr>
          <w:rFonts w:ascii="仿宋" w:eastAsia="仿宋" w:hAnsi="仿宋" w:hint="eastAsia"/>
          <w:b/>
          <w:sz w:val="28"/>
          <w:szCs w:val="28"/>
        </w:rPr>
        <w:t>四、申报文件</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1、申报文件包括公司简介，营业执照，快递业务经营许可证、末端网点备案承诺书等。</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2、根据学校实际情况，出具管理方案及经营方案，内容包括：快递驿站建设方案（装修设计、设备配置、建设工期等）；运营管理方案（人员配备、作业流程、服务标准等）；消防管理和应急预案（含快递包裹消毒、安全防范措施）；整合快递品牌情况及经营优势。</w:t>
      </w:r>
    </w:p>
    <w:p w:rsidR="00936A21" w:rsidRDefault="00F857EC">
      <w:pPr>
        <w:spacing w:afterLines="50" w:after="120" w:line="440" w:lineRule="exact"/>
        <w:rPr>
          <w:rFonts w:ascii="仿宋" w:eastAsia="仿宋" w:hAnsi="仿宋"/>
          <w:sz w:val="28"/>
          <w:szCs w:val="28"/>
        </w:rPr>
      </w:pPr>
      <w:r>
        <w:rPr>
          <w:rFonts w:ascii="仿宋" w:eastAsia="仿宋" w:hAnsi="仿宋" w:hint="eastAsia"/>
          <w:b/>
          <w:sz w:val="28"/>
          <w:szCs w:val="28"/>
        </w:rPr>
        <w:t>五、磋商方式</w:t>
      </w:r>
      <w:r>
        <w:rPr>
          <w:rFonts w:ascii="仿宋" w:eastAsia="仿宋" w:hAnsi="仿宋" w:hint="eastAsia"/>
          <w:sz w:val="28"/>
          <w:szCs w:val="28"/>
        </w:rPr>
        <w:t>：</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、申报人在申报材料基础上，以响应文件、PPT等方式进行现场答辩。</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、评审：发包方组织专家进行评审，结合申报文件和现场答辩磋商确定出中标单位。</w:t>
      </w:r>
    </w:p>
    <w:p w:rsidR="00936A21" w:rsidRDefault="00F857EC">
      <w:pPr>
        <w:spacing w:afterLines="50" w:after="120" w:line="440" w:lineRule="exact"/>
        <w:rPr>
          <w:rFonts w:ascii="仿宋" w:eastAsia="仿宋" w:hAnsi="仿宋"/>
          <w:b/>
          <w:sz w:val="28"/>
          <w:szCs w:val="28"/>
        </w:rPr>
      </w:pPr>
      <w:r>
        <w:rPr>
          <w:rFonts w:ascii="仿宋" w:eastAsia="仿宋" w:hAnsi="仿宋" w:hint="eastAsia"/>
          <w:b/>
          <w:sz w:val="28"/>
          <w:szCs w:val="28"/>
        </w:rPr>
        <w:t>六、合同的基本要求：</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本项目一招三年，在不违反法律法规和学校基本要求的情况下一年一签。</w:t>
      </w:r>
    </w:p>
    <w:p w:rsidR="00936A21" w:rsidRDefault="00F857EC">
      <w:pPr>
        <w:spacing w:afterLines="50" w:after="120" w:line="440" w:lineRule="exact"/>
        <w:rPr>
          <w:rFonts w:ascii="仿宋" w:eastAsia="仿宋" w:hAnsi="仿宋"/>
          <w:b/>
          <w:sz w:val="28"/>
          <w:szCs w:val="28"/>
        </w:rPr>
      </w:pPr>
      <w:r>
        <w:rPr>
          <w:rFonts w:ascii="仿宋" w:eastAsia="仿宋" w:hAnsi="仿宋" w:hint="eastAsia"/>
          <w:b/>
          <w:sz w:val="28"/>
          <w:szCs w:val="28"/>
        </w:rPr>
        <w:t>七、其他事宜</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1、本公告未尽事宜，可电话咨询。</w:t>
      </w:r>
    </w:p>
    <w:p w:rsidR="00936A21" w:rsidRDefault="00F857EC">
      <w:pPr>
        <w:spacing w:afterLines="50" w:after="120" w:line="440" w:lineRule="exact"/>
        <w:ind w:rightChars="10" w:right="32" w:firstLineChars="200" w:firstLine="560"/>
        <w:rPr>
          <w:rFonts w:ascii="仿宋" w:eastAsia="仿宋" w:hAnsi="仿宋"/>
          <w:sz w:val="28"/>
          <w:szCs w:val="28"/>
        </w:rPr>
      </w:pPr>
      <w:r>
        <w:rPr>
          <w:rFonts w:ascii="仿宋" w:eastAsia="仿宋" w:hAnsi="仿宋" w:hint="eastAsia"/>
          <w:sz w:val="28"/>
          <w:szCs w:val="28"/>
        </w:rPr>
        <w:t>2、联系人：王老师   电话：</w:t>
      </w:r>
      <w:r>
        <w:rPr>
          <w:rFonts w:ascii="仿宋" w:eastAsia="仿宋" w:hAnsi="仿宋"/>
          <w:sz w:val="28"/>
          <w:szCs w:val="28"/>
        </w:rPr>
        <w:t>13801827443</w:t>
      </w:r>
      <w:r>
        <w:rPr>
          <w:rFonts w:ascii="仿宋" w:eastAsia="仿宋" w:hAnsi="仿宋" w:hint="eastAsia"/>
          <w:sz w:val="28"/>
          <w:szCs w:val="28"/>
        </w:rPr>
        <w:t xml:space="preserve">    </w:t>
      </w:r>
    </w:p>
    <w:p w:rsidR="00936A21" w:rsidRDefault="00936A21">
      <w:pPr>
        <w:adjustRightInd w:val="0"/>
        <w:snapToGrid w:val="0"/>
        <w:spacing w:afterLines="50" w:after="120" w:line="440" w:lineRule="exact"/>
        <w:jc w:val="center"/>
        <w:rPr>
          <w:rFonts w:ascii="黑体" w:eastAsia="黑体" w:hAnsi="宋体" w:cs="宋体"/>
          <w:szCs w:val="32"/>
        </w:rPr>
      </w:pPr>
    </w:p>
    <w:p w:rsidR="00936A21" w:rsidRDefault="00F857EC">
      <w:pPr>
        <w:adjustRightInd w:val="0"/>
        <w:snapToGrid w:val="0"/>
        <w:spacing w:afterLines="50" w:after="120" w:line="440" w:lineRule="exact"/>
        <w:jc w:val="center"/>
        <w:rPr>
          <w:rFonts w:ascii="黑体" w:eastAsia="黑体" w:hAnsi="宋体" w:cs="宋体"/>
          <w:szCs w:val="32"/>
        </w:rPr>
      </w:pPr>
      <w:r>
        <w:rPr>
          <w:rFonts w:ascii="黑体" w:eastAsia="黑体" w:hAnsi="宋体" w:cs="宋体" w:hint="eastAsia"/>
          <w:szCs w:val="32"/>
        </w:rPr>
        <w:t>第三部分  评审办法</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lastRenderedPageBreak/>
        <w:t>1、</w:t>
      </w:r>
      <w:r>
        <w:rPr>
          <w:rFonts w:ascii="仿宋" w:eastAsia="仿宋" w:hAnsi="仿宋"/>
          <w:sz w:val="28"/>
          <w:szCs w:val="28"/>
        </w:rPr>
        <w:t>根据有关法律法规，结合本项目的实际，按照</w:t>
      </w:r>
      <w:r>
        <w:rPr>
          <w:rFonts w:ascii="仿宋" w:eastAsia="仿宋" w:hAnsi="仿宋" w:hint="eastAsia"/>
          <w:sz w:val="28"/>
          <w:szCs w:val="28"/>
        </w:rPr>
        <w:t>公开、</w:t>
      </w:r>
      <w:r>
        <w:rPr>
          <w:rFonts w:ascii="仿宋" w:eastAsia="仿宋" w:hAnsi="仿宋"/>
          <w:sz w:val="28"/>
          <w:szCs w:val="28"/>
        </w:rPr>
        <w:t>公正、公平的原则。对所有</w:t>
      </w:r>
      <w:r>
        <w:rPr>
          <w:rFonts w:ascii="仿宋" w:eastAsia="仿宋" w:hAnsi="仿宋" w:hint="eastAsia"/>
          <w:sz w:val="28"/>
          <w:szCs w:val="28"/>
        </w:rPr>
        <w:t>服务商</w:t>
      </w:r>
      <w:r>
        <w:rPr>
          <w:rFonts w:ascii="仿宋" w:eastAsia="仿宋" w:hAnsi="仿宋"/>
          <w:sz w:val="28"/>
          <w:szCs w:val="28"/>
        </w:rPr>
        <w:t>均采用相同的程序和标准评选</w:t>
      </w:r>
      <w:r>
        <w:rPr>
          <w:rFonts w:ascii="仿宋" w:eastAsia="仿宋" w:hAnsi="仿宋" w:hint="eastAsia"/>
          <w:sz w:val="28"/>
          <w:szCs w:val="28"/>
        </w:rPr>
        <w:t>中标单位</w:t>
      </w:r>
      <w:r>
        <w:rPr>
          <w:rFonts w:ascii="仿宋" w:eastAsia="仿宋" w:hAnsi="仿宋"/>
          <w:sz w:val="28"/>
          <w:szCs w:val="28"/>
        </w:rPr>
        <w:t>。</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2、服务商提交磋商响应文件后，磋商评审小组按照规定对服务商进行资格性审查和</w:t>
      </w:r>
      <w:r>
        <w:rPr>
          <w:rFonts w:ascii="仿宋" w:eastAsia="仿宋" w:hAnsi="仿宋"/>
          <w:sz w:val="28"/>
          <w:szCs w:val="28"/>
        </w:rPr>
        <w:t>通过符合性审查</w:t>
      </w:r>
      <w:r>
        <w:rPr>
          <w:rFonts w:ascii="仿宋" w:eastAsia="仿宋" w:hAnsi="仿宋" w:hint="eastAsia"/>
          <w:sz w:val="28"/>
          <w:szCs w:val="28"/>
        </w:rPr>
        <w:t>，没有通过资格性审查或符合性审查的服务商，</w:t>
      </w:r>
      <w:r>
        <w:rPr>
          <w:rFonts w:ascii="仿宋" w:eastAsia="仿宋" w:hAnsi="仿宋"/>
          <w:sz w:val="28"/>
          <w:szCs w:val="28"/>
        </w:rPr>
        <w:t>不再进行</w:t>
      </w:r>
      <w:r>
        <w:rPr>
          <w:rFonts w:ascii="仿宋" w:eastAsia="仿宋" w:hAnsi="仿宋" w:hint="eastAsia"/>
          <w:sz w:val="28"/>
          <w:szCs w:val="28"/>
        </w:rPr>
        <w:t>详细</w:t>
      </w:r>
      <w:r>
        <w:rPr>
          <w:rFonts w:ascii="仿宋" w:eastAsia="仿宋" w:hAnsi="仿宋"/>
          <w:sz w:val="28"/>
          <w:szCs w:val="28"/>
        </w:rPr>
        <w:t>评审</w:t>
      </w:r>
      <w:r>
        <w:rPr>
          <w:rFonts w:ascii="仿宋" w:eastAsia="仿宋" w:hAnsi="仿宋" w:hint="eastAsia"/>
          <w:sz w:val="28"/>
          <w:szCs w:val="28"/>
        </w:rPr>
        <w:t>。</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3、磋商评审小组采用综合评估法。服务商总得分为磋商评审小组成员独立打分的平均值，总得分从高到低决定各服务商的排名，依据专家评分由高到低确定本项目</w:t>
      </w:r>
      <w:r>
        <w:rPr>
          <w:rFonts w:ascii="仿宋" w:eastAsia="仿宋" w:hAnsi="仿宋"/>
          <w:sz w:val="28"/>
          <w:szCs w:val="28"/>
        </w:rPr>
        <w:t>1</w:t>
      </w:r>
      <w:r>
        <w:rPr>
          <w:rFonts w:ascii="仿宋" w:eastAsia="仿宋" w:hAnsi="仿宋" w:hint="eastAsia"/>
          <w:sz w:val="28"/>
          <w:szCs w:val="28"/>
        </w:rPr>
        <w:t>名中标单位。</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4、磋商评审小组分项打分分值最小单位为“0.1”分，其他得分保留到小数点后二位，第三位数四舍五入。</w:t>
      </w:r>
      <w:r>
        <w:rPr>
          <w:rFonts w:ascii="仿宋" w:eastAsia="仿宋" w:hAnsi="仿宋"/>
          <w:sz w:val="28"/>
          <w:szCs w:val="28"/>
        </w:rPr>
        <w:t>各项评审要点得分不得超过该项的分值。</w:t>
      </w:r>
    </w:p>
    <w:p w:rsidR="00936A21" w:rsidRDefault="00F857EC">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5、本评审办法作为本项目择优选定中标单位的依据，在评审全过程中应遵照执行，各磋商评审小组成员须严格按照上述办法独立打分。</w:t>
      </w:r>
    </w:p>
    <w:p w:rsidR="00936A21" w:rsidRDefault="00F857EC">
      <w:pPr>
        <w:widowControl/>
        <w:spacing w:afterLines="50" w:after="120" w:line="440" w:lineRule="exact"/>
        <w:jc w:val="center"/>
        <w:rPr>
          <w:sz w:val="36"/>
          <w:szCs w:val="44"/>
        </w:rPr>
      </w:pPr>
      <w:r>
        <w:rPr>
          <w:b/>
          <w:sz w:val="36"/>
          <w:szCs w:val="36"/>
        </w:rPr>
        <w:br w:type="page"/>
      </w:r>
      <w:r>
        <w:rPr>
          <w:rFonts w:ascii="黑体" w:eastAsia="黑体" w:hAnsi="宋体" w:cs="黑体" w:hint="eastAsia"/>
          <w:color w:val="000000"/>
          <w:kern w:val="0"/>
          <w:sz w:val="36"/>
          <w:szCs w:val="44"/>
        </w:rPr>
        <w:lastRenderedPageBreak/>
        <w:t>上海</w:t>
      </w:r>
      <w:r>
        <w:rPr>
          <w:rFonts w:ascii="黑体" w:eastAsia="黑体" w:hAnsi="宋体" w:cs="黑体"/>
          <w:color w:val="000000"/>
          <w:kern w:val="0"/>
          <w:sz w:val="36"/>
          <w:szCs w:val="44"/>
        </w:rPr>
        <w:t>对外经贸大学</w:t>
      </w:r>
      <w:r>
        <w:rPr>
          <w:rFonts w:ascii="黑体" w:eastAsia="黑体" w:hAnsi="宋体" w:cs="黑体" w:hint="eastAsia"/>
          <w:color w:val="000000"/>
          <w:kern w:val="0"/>
          <w:sz w:val="36"/>
          <w:szCs w:val="44"/>
        </w:rPr>
        <w:t>新宿舍大楼引进第三方快递驿站服务的磋商评分表</w:t>
      </w:r>
    </w:p>
    <w:tbl>
      <w:tblPr>
        <w:tblStyle w:val="a7"/>
        <w:tblW w:w="0" w:type="auto"/>
        <w:jc w:val="center"/>
        <w:tblLook w:val="04A0" w:firstRow="1" w:lastRow="0" w:firstColumn="1" w:lastColumn="0" w:noHBand="0" w:noVBand="1"/>
      </w:tblPr>
      <w:tblGrid>
        <w:gridCol w:w="563"/>
        <w:gridCol w:w="1700"/>
        <w:gridCol w:w="851"/>
        <w:gridCol w:w="5188"/>
      </w:tblGrid>
      <w:tr w:rsidR="00936A21">
        <w:trPr>
          <w:jc w:val="center"/>
        </w:trPr>
        <w:tc>
          <w:tcPr>
            <w:tcW w:w="0" w:type="auto"/>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序号</w:t>
            </w:r>
          </w:p>
        </w:tc>
        <w:tc>
          <w:tcPr>
            <w:tcW w:w="1700" w:type="dxa"/>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评审项目</w:t>
            </w:r>
          </w:p>
        </w:tc>
        <w:tc>
          <w:tcPr>
            <w:tcW w:w="851" w:type="dxa"/>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最高分值</w:t>
            </w:r>
          </w:p>
        </w:tc>
        <w:tc>
          <w:tcPr>
            <w:tcW w:w="5188" w:type="dxa"/>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评审内容</w:t>
            </w:r>
          </w:p>
        </w:tc>
      </w:tr>
      <w:tr w:rsidR="00936A21">
        <w:trPr>
          <w:jc w:val="center"/>
        </w:trPr>
        <w:tc>
          <w:tcPr>
            <w:tcW w:w="0" w:type="auto"/>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1</w:t>
            </w:r>
          </w:p>
        </w:tc>
        <w:tc>
          <w:tcPr>
            <w:tcW w:w="1700" w:type="dxa"/>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企业综合实力</w:t>
            </w:r>
          </w:p>
        </w:tc>
        <w:tc>
          <w:tcPr>
            <w:tcW w:w="851" w:type="dxa"/>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15</w:t>
            </w:r>
          </w:p>
        </w:tc>
        <w:tc>
          <w:tcPr>
            <w:tcW w:w="5188" w:type="dxa"/>
            <w:vAlign w:val="center"/>
          </w:tcPr>
          <w:p w:rsidR="00936A21" w:rsidRDefault="00F857EC">
            <w:pPr>
              <w:ind w:rightChars="10" w:right="32"/>
              <w:jc w:val="left"/>
              <w:rPr>
                <w:rFonts w:ascii="仿宋" w:eastAsia="仿宋" w:hAnsi="仿宋"/>
                <w:sz w:val="24"/>
                <w:szCs w:val="24"/>
              </w:rPr>
            </w:pPr>
            <w:r>
              <w:rPr>
                <w:rFonts w:ascii="仿宋" w:eastAsia="仿宋" w:hAnsi="仿宋"/>
                <w:sz w:val="24"/>
                <w:szCs w:val="24"/>
              </w:rPr>
              <w:t>企业资质、财务状况、信誉情况，快递行业经营经验，具有高校快递服务经验者优先。根据申报文件酌情打分。</w:t>
            </w:r>
          </w:p>
        </w:tc>
      </w:tr>
      <w:tr w:rsidR="00936A21">
        <w:trPr>
          <w:jc w:val="center"/>
        </w:trPr>
        <w:tc>
          <w:tcPr>
            <w:tcW w:w="0" w:type="auto"/>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2</w:t>
            </w:r>
          </w:p>
        </w:tc>
        <w:tc>
          <w:tcPr>
            <w:tcW w:w="1700" w:type="dxa"/>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物业服务费报价</w:t>
            </w:r>
          </w:p>
        </w:tc>
        <w:tc>
          <w:tcPr>
            <w:tcW w:w="851" w:type="dxa"/>
            <w:vAlign w:val="center"/>
          </w:tcPr>
          <w:p w:rsidR="00936A21" w:rsidRDefault="00F857EC">
            <w:pPr>
              <w:ind w:rightChars="10" w:right="32"/>
              <w:jc w:val="center"/>
              <w:rPr>
                <w:rFonts w:ascii="仿宋" w:eastAsia="仿宋" w:hAnsi="仿宋"/>
                <w:sz w:val="24"/>
                <w:szCs w:val="24"/>
              </w:rPr>
            </w:pPr>
            <w:r>
              <w:rPr>
                <w:rFonts w:ascii="仿宋" w:eastAsia="仿宋" w:hAnsi="仿宋" w:hint="eastAsia"/>
                <w:sz w:val="24"/>
                <w:szCs w:val="24"/>
              </w:rPr>
              <w:t>20</w:t>
            </w:r>
          </w:p>
        </w:tc>
        <w:tc>
          <w:tcPr>
            <w:tcW w:w="5188" w:type="dxa"/>
            <w:vAlign w:val="center"/>
          </w:tcPr>
          <w:p w:rsidR="00936A21" w:rsidRDefault="00F857EC">
            <w:pPr>
              <w:ind w:rightChars="10" w:right="32"/>
              <w:jc w:val="left"/>
              <w:rPr>
                <w:rFonts w:ascii="仿宋" w:eastAsia="仿宋" w:hAnsi="仿宋"/>
                <w:sz w:val="24"/>
                <w:szCs w:val="24"/>
              </w:rPr>
            </w:pPr>
            <w:r>
              <w:rPr>
                <w:rFonts w:ascii="仿宋" w:eastAsia="仿宋" w:hAnsi="仿宋"/>
                <w:sz w:val="24"/>
                <w:szCs w:val="24"/>
              </w:rPr>
              <w:t>最高报价得</w:t>
            </w:r>
            <w:r>
              <w:rPr>
                <w:rFonts w:ascii="仿宋" w:eastAsia="仿宋" w:hAnsi="仿宋" w:hint="eastAsia"/>
                <w:sz w:val="24"/>
                <w:szCs w:val="24"/>
              </w:rPr>
              <w:t>20</w:t>
            </w:r>
            <w:r>
              <w:rPr>
                <w:rFonts w:ascii="仿宋" w:eastAsia="仿宋" w:hAnsi="仿宋"/>
                <w:sz w:val="24"/>
                <w:szCs w:val="24"/>
              </w:rPr>
              <w:t>分，其他报价对最高报价占比乘以</w:t>
            </w:r>
            <w:r>
              <w:rPr>
                <w:rFonts w:ascii="仿宋" w:eastAsia="仿宋" w:hAnsi="仿宋" w:hint="eastAsia"/>
                <w:sz w:val="24"/>
                <w:szCs w:val="24"/>
              </w:rPr>
              <w:t>20</w:t>
            </w:r>
            <w:r>
              <w:rPr>
                <w:rFonts w:ascii="仿宋" w:eastAsia="仿宋" w:hAnsi="仿宋"/>
                <w:sz w:val="24"/>
                <w:szCs w:val="24"/>
              </w:rPr>
              <w:t>分为该报价的得分。（注：最低报价为</w:t>
            </w:r>
            <w:r>
              <w:rPr>
                <w:rFonts w:ascii="仿宋" w:eastAsia="仿宋" w:hAnsi="仿宋" w:hint="eastAsia"/>
                <w:sz w:val="24"/>
                <w:szCs w:val="24"/>
              </w:rPr>
              <w:t>3</w:t>
            </w:r>
            <w:r>
              <w:rPr>
                <w:rFonts w:ascii="仿宋" w:eastAsia="仿宋" w:hAnsi="仿宋"/>
                <w:sz w:val="24"/>
                <w:szCs w:val="24"/>
              </w:rPr>
              <w:t>万元/年）。</w:t>
            </w:r>
          </w:p>
        </w:tc>
      </w:tr>
      <w:tr w:rsidR="00936A21">
        <w:trPr>
          <w:jc w:val="center"/>
        </w:trPr>
        <w:tc>
          <w:tcPr>
            <w:tcW w:w="0" w:type="auto"/>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3</w:t>
            </w:r>
          </w:p>
        </w:tc>
        <w:tc>
          <w:tcPr>
            <w:tcW w:w="1700" w:type="dxa"/>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驿站建设方案</w:t>
            </w:r>
          </w:p>
        </w:tc>
        <w:tc>
          <w:tcPr>
            <w:tcW w:w="851" w:type="dxa"/>
            <w:vAlign w:val="center"/>
          </w:tcPr>
          <w:p w:rsidR="00936A21" w:rsidRDefault="00F857EC">
            <w:pPr>
              <w:ind w:rightChars="10" w:right="32"/>
              <w:jc w:val="center"/>
              <w:rPr>
                <w:rFonts w:ascii="仿宋" w:eastAsia="仿宋" w:hAnsi="仿宋"/>
                <w:sz w:val="24"/>
                <w:szCs w:val="24"/>
              </w:rPr>
            </w:pPr>
            <w:r>
              <w:rPr>
                <w:rFonts w:ascii="仿宋" w:eastAsia="仿宋" w:hAnsi="仿宋" w:hint="eastAsia"/>
                <w:sz w:val="24"/>
                <w:szCs w:val="24"/>
              </w:rPr>
              <w:t>10</w:t>
            </w:r>
          </w:p>
        </w:tc>
        <w:tc>
          <w:tcPr>
            <w:tcW w:w="5188" w:type="dxa"/>
            <w:vAlign w:val="center"/>
          </w:tcPr>
          <w:p w:rsidR="00936A21" w:rsidRDefault="00F857EC">
            <w:pPr>
              <w:ind w:rightChars="10" w:right="32"/>
              <w:jc w:val="left"/>
              <w:rPr>
                <w:rFonts w:ascii="仿宋" w:eastAsia="仿宋" w:hAnsi="仿宋"/>
                <w:sz w:val="24"/>
                <w:szCs w:val="24"/>
              </w:rPr>
            </w:pPr>
            <w:r>
              <w:rPr>
                <w:rFonts w:ascii="仿宋" w:eastAsia="仿宋" w:hAnsi="仿宋"/>
                <w:sz w:val="24"/>
                <w:szCs w:val="24"/>
              </w:rPr>
              <w:t>包括但不限于：装修设计方案、功能分区规划、设备配置（货架、监控、高拍仪、智能快递柜等）、建设工期及保障措施。根据申报文件酌情打分。</w:t>
            </w:r>
          </w:p>
        </w:tc>
      </w:tr>
      <w:tr w:rsidR="00936A21">
        <w:trPr>
          <w:jc w:val="center"/>
        </w:trPr>
        <w:tc>
          <w:tcPr>
            <w:tcW w:w="0" w:type="auto"/>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4</w:t>
            </w:r>
          </w:p>
        </w:tc>
        <w:tc>
          <w:tcPr>
            <w:tcW w:w="1700" w:type="dxa"/>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运营管理方案</w:t>
            </w:r>
          </w:p>
        </w:tc>
        <w:tc>
          <w:tcPr>
            <w:tcW w:w="851" w:type="dxa"/>
            <w:vAlign w:val="center"/>
          </w:tcPr>
          <w:p w:rsidR="00936A21" w:rsidRDefault="00F857EC">
            <w:pPr>
              <w:ind w:rightChars="10" w:right="32"/>
              <w:jc w:val="center"/>
              <w:rPr>
                <w:rFonts w:ascii="仿宋" w:eastAsia="仿宋" w:hAnsi="仿宋"/>
                <w:sz w:val="24"/>
                <w:szCs w:val="24"/>
              </w:rPr>
            </w:pPr>
            <w:r>
              <w:rPr>
                <w:rFonts w:ascii="仿宋" w:eastAsia="仿宋" w:hAnsi="仿宋" w:hint="eastAsia"/>
                <w:sz w:val="24"/>
                <w:szCs w:val="24"/>
              </w:rPr>
              <w:t>10</w:t>
            </w:r>
          </w:p>
        </w:tc>
        <w:tc>
          <w:tcPr>
            <w:tcW w:w="5188" w:type="dxa"/>
            <w:vAlign w:val="center"/>
          </w:tcPr>
          <w:p w:rsidR="00936A21" w:rsidRDefault="00F857EC">
            <w:pPr>
              <w:ind w:rightChars="10" w:right="32"/>
              <w:jc w:val="left"/>
              <w:rPr>
                <w:rFonts w:ascii="仿宋" w:eastAsia="仿宋" w:hAnsi="仿宋"/>
                <w:sz w:val="24"/>
                <w:szCs w:val="24"/>
              </w:rPr>
            </w:pPr>
            <w:r>
              <w:rPr>
                <w:rFonts w:ascii="仿宋" w:eastAsia="仿宋" w:hAnsi="仿宋"/>
                <w:sz w:val="24"/>
                <w:szCs w:val="24"/>
              </w:rPr>
              <w:t>人员配备及培训方案、作业流程规范、快递品牌整合能力、高峰期应对措施、24小时取件服务保障等。根据申报文件酌情打分。</w:t>
            </w:r>
          </w:p>
        </w:tc>
      </w:tr>
      <w:tr w:rsidR="00936A21">
        <w:trPr>
          <w:jc w:val="center"/>
        </w:trPr>
        <w:tc>
          <w:tcPr>
            <w:tcW w:w="0" w:type="auto"/>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5</w:t>
            </w:r>
          </w:p>
        </w:tc>
        <w:tc>
          <w:tcPr>
            <w:tcW w:w="1700" w:type="dxa"/>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质量保障及承诺</w:t>
            </w:r>
          </w:p>
        </w:tc>
        <w:tc>
          <w:tcPr>
            <w:tcW w:w="851" w:type="dxa"/>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10</w:t>
            </w:r>
          </w:p>
        </w:tc>
        <w:tc>
          <w:tcPr>
            <w:tcW w:w="5188" w:type="dxa"/>
            <w:vAlign w:val="center"/>
          </w:tcPr>
          <w:p w:rsidR="00936A21" w:rsidRDefault="00F857EC">
            <w:pPr>
              <w:ind w:rightChars="10" w:right="32"/>
              <w:jc w:val="left"/>
              <w:rPr>
                <w:rFonts w:ascii="仿宋" w:eastAsia="仿宋" w:hAnsi="仿宋"/>
                <w:sz w:val="24"/>
                <w:szCs w:val="24"/>
              </w:rPr>
            </w:pPr>
            <w:r>
              <w:rPr>
                <w:rFonts w:ascii="仿宋" w:eastAsia="仿宋" w:hAnsi="仿宋"/>
                <w:sz w:val="24"/>
                <w:szCs w:val="24"/>
              </w:rPr>
              <w:t>快件安全管理制度、快件丢失损毁赔偿机制、投诉处理机制、包裹消杀防疫措施。根据申报文件酌情打分。</w:t>
            </w:r>
          </w:p>
        </w:tc>
      </w:tr>
      <w:tr w:rsidR="00936A21">
        <w:trPr>
          <w:jc w:val="center"/>
        </w:trPr>
        <w:tc>
          <w:tcPr>
            <w:tcW w:w="0" w:type="auto"/>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6</w:t>
            </w:r>
          </w:p>
        </w:tc>
        <w:tc>
          <w:tcPr>
            <w:tcW w:w="1700" w:type="dxa"/>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新技术应用</w:t>
            </w:r>
          </w:p>
        </w:tc>
        <w:tc>
          <w:tcPr>
            <w:tcW w:w="851" w:type="dxa"/>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10</w:t>
            </w:r>
          </w:p>
        </w:tc>
        <w:tc>
          <w:tcPr>
            <w:tcW w:w="5188" w:type="dxa"/>
            <w:vAlign w:val="center"/>
          </w:tcPr>
          <w:p w:rsidR="00936A21" w:rsidRDefault="00F857EC">
            <w:pPr>
              <w:ind w:rightChars="10" w:right="32"/>
              <w:jc w:val="left"/>
              <w:rPr>
                <w:rFonts w:ascii="仿宋" w:eastAsia="仿宋" w:hAnsi="仿宋"/>
                <w:sz w:val="24"/>
                <w:szCs w:val="24"/>
              </w:rPr>
            </w:pPr>
            <w:r>
              <w:rPr>
                <w:rFonts w:ascii="仿宋" w:eastAsia="仿宋" w:hAnsi="仿宋"/>
                <w:sz w:val="24"/>
                <w:szCs w:val="24"/>
              </w:rPr>
              <w:t>智能无人配送车应用规划、自助取件技术、物流信息系统建设、绿色回收等。根据申报文件酌情打分。</w:t>
            </w:r>
          </w:p>
        </w:tc>
      </w:tr>
      <w:tr w:rsidR="00936A21" w:rsidRPr="009F49C7">
        <w:trPr>
          <w:jc w:val="center"/>
        </w:trPr>
        <w:tc>
          <w:tcPr>
            <w:tcW w:w="0" w:type="auto"/>
            <w:vAlign w:val="center"/>
          </w:tcPr>
          <w:p w:rsidR="00936A21" w:rsidRDefault="00F857EC">
            <w:pPr>
              <w:ind w:rightChars="10" w:right="32"/>
              <w:jc w:val="center"/>
              <w:rPr>
                <w:rFonts w:ascii="仿宋" w:eastAsia="仿宋" w:hAnsi="仿宋"/>
                <w:sz w:val="24"/>
                <w:szCs w:val="24"/>
              </w:rPr>
            </w:pPr>
            <w:r>
              <w:rPr>
                <w:rFonts w:ascii="仿宋" w:eastAsia="仿宋" w:hAnsi="仿宋" w:hint="eastAsia"/>
                <w:sz w:val="24"/>
                <w:szCs w:val="24"/>
              </w:rPr>
              <w:t>7</w:t>
            </w:r>
          </w:p>
        </w:tc>
        <w:tc>
          <w:tcPr>
            <w:tcW w:w="1700" w:type="dxa"/>
            <w:vAlign w:val="center"/>
          </w:tcPr>
          <w:p w:rsidR="00936A21" w:rsidRDefault="00F857EC">
            <w:pPr>
              <w:ind w:rightChars="10" w:right="32"/>
              <w:jc w:val="center"/>
              <w:rPr>
                <w:rFonts w:ascii="仿宋" w:eastAsia="仿宋" w:hAnsi="仿宋"/>
                <w:sz w:val="24"/>
                <w:szCs w:val="24"/>
              </w:rPr>
            </w:pPr>
            <w:r>
              <w:rPr>
                <w:rFonts w:ascii="仿宋" w:eastAsia="仿宋" w:hAnsi="仿宋" w:hint="eastAsia"/>
                <w:sz w:val="24"/>
                <w:szCs w:val="24"/>
              </w:rPr>
              <w:t>快递公司合作</w:t>
            </w:r>
          </w:p>
        </w:tc>
        <w:tc>
          <w:tcPr>
            <w:tcW w:w="851" w:type="dxa"/>
            <w:vAlign w:val="center"/>
          </w:tcPr>
          <w:p w:rsidR="00936A21" w:rsidRDefault="00F857EC">
            <w:pPr>
              <w:ind w:rightChars="10" w:right="32"/>
              <w:jc w:val="center"/>
              <w:rPr>
                <w:rFonts w:ascii="仿宋" w:eastAsia="仿宋" w:hAnsi="仿宋"/>
                <w:sz w:val="24"/>
                <w:szCs w:val="24"/>
              </w:rPr>
            </w:pPr>
            <w:r>
              <w:rPr>
                <w:rFonts w:ascii="仿宋" w:eastAsia="仿宋" w:hAnsi="仿宋" w:hint="eastAsia"/>
                <w:sz w:val="24"/>
                <w:szCs w:val="24"/>
              </w:rPr>
              <w:t>8</w:t>
            </w:r>
          </w:p>
        </w:tc>
        <w:tc>
          <w:tcPr>
            <w:tcW w:w="5188" w:type="dxa"/>
            <w:vAlign w:val="center"/>
          </w:tcPr>
          <w:p w:rsidR="00936A21" w:rsidRDefault="00F857EC" w:rsidP="009F49C7">
            <w:pPr>
              <w:ind w:rightChars="10" w:right="32"/>
              <w:jc w:val="left"/>
              <w:rPr>
                <w:rFonts w:ascii="仿宋" w:eastAsia="仿宋" w:hAnsi="仿宋"/>
                <w:sz w:val="24"/>
                <w:szCs w:val="24"/>
              </w:rPr>
            </w:pPr>
            <w:r>
              <w:rPr>
                <w:rFonts w:ascii="仿宋" w:eastAsia="仿宋" w:hAnsi="仿宋" w:hint="eastAsia"/>
                <w:sz w:val="24"/>
                <w:szCs w:val="24"/>
              </w:rPr>
              <w:t>主流快递公司合作协议原件，有1项加一分，最高</w:t>
            </w:r>
            <w:r w:rsidR="009F49C7">
              <w:rPr>
                <w:rFonts w:ascii="仿宋" w:eastAsia="仿宋" w:hAnsi="仿宋"/>
                <w:sz w:val="24"/>
                <w:szCs w:val="24"/>
              </w:rPr>
              <w:t>8</w:t>
            </w:r>
            <w:r>
              <w:rPr>
                <w:rFonts w:ascii="仿宋" w:eastAsia="仿宋" w:hAnsi="仿宋" w:hint="eastAsia"/>
                <w:sz w:val="24"/>
                <w:szCs w:val="24"/>
              </w:rPr>
              <w:t>分。</w:t>
            </w:r>
          </w:p>
        </w:tc>
      </w:tr>
      <w:tr w:rsidR="00936A21">
        <w:trPr>
          <w:jc w:val="center"/>
        </w:trPr>
        <w:tc>
          <w:tcPr>
            <w:tcW w:w="0" w:type="auto"/>
            <w:vAlign w:val="center"/>
          </w:tcPr>
          <w:p w:rsidR="00936A21" w:rsidRDefault="00F857EC">
            <w:pPr>
              <w:ind w:rightChars="10" w:right="32"/>
              <w:jc w:val="center"/>
              <w:rPr>
                <w:rFonts w:ascii="仿宋" w:eastAsia="仿宋" w:hAnsi="仿宋"/>
                <w:sz w:val="24"/>
                <w:szCs w:val="24"/>
              </w:rPr>
            </w:pPr>
            <w:r>
              <w:rPr>
                <w:rFonts w:ascii="仿宋" w:eastAsia="仿宋" w:hAnsi="仿宋" w:hint="eastAsia"/>
                <w:sz w:val="24"/>
                <w:szCs w:val="24"/>
              </w:rPr>
              <w:t>8</w:t>
            </w:r>
          </w:p>
        </w:tc>
        <w:tc>
          <w:tcPr>
            <w:tcW w:w="1700" w:type="dxa"/>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类似业绩</w:t>
            </w:r>
          </w:p>
        </w:tc>
        <w:tc>
          <w:tcPr>
            <w:tcW w:w="851" w:type="dxa"/>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10</w:t>
            </w:r>
          </w:p>
        </w:tc>
        <w:tc>
          <w:tcPr>
            <w:tcW w:w="5188" w:type="dxa"/>
            <w:vAlign w:val="center"/>
          </w:tcPr>
          <w:p w:rsidR="00936A21" w:rsidRDefault="00F857EC">
            <w:pPr>
              <w:ind w:rightChars="10" w:right="32"/>
              <w:jc w:val="left"/>
              <w:rPr>
                <w:rFonts w:ascii="仿宋" w:eastAsia="仿宋" w:hAnsi="仿宋"/>
                <w:sz w:val="24"/>
                <w:szCs w:val="24"/>
              </w:rPr>
            </w:pPr>
            <w:r>
              <w:rPr>
                <w:rFonts w:ascii="仿宋" w:eastAsia="仿宋" w:hAnsi="仿宋"/>
                <w:sz w:val="24"/>
                <w:szCs w:val="24"/>
              </w:rPr>
              <w:t>高校或大型企事业单位快递驿站运营案例，有1项业绩得2分，最高10分（业绩以合同为准）。</w:t>
            </w:r>
          </w:p>
        </w:tc>
      </w:tr>
      <w:tr w:rsidR="00936A21">
        <w:trPr>
          <w:trHeight w:val="838"/>
          <w:jc w:val="center"/>
        </w:trPr>
        <w:tc>
          <w:tcPr>
            <w:tcW w:w="0" w:type="auto"/>
            <w:vAlign w:val="center"/>
          </w:tcPr>
          <w:p w:rsidR="00936A21" w:rsidRDefault="00F857EC">
            <w:pPr>
              <w:ind w:rightChars="10" w:right="32"/>
              <w:jc w:val="center"/>
              <w:rPr>
                <w:rFonts w:ascii="仿宋" w:eastAsia="仿宋" w:hAnsi="仿宋"/>
                <w:sz w:val="24"/>
                <w:szCs w:val="24"/>
              </w:rPr>
            </w:pPr>
            <w:r>
              <w:rPr>
                <w:rFonts w:ascii="仿宋" w:eastAsia="仿宋" w:hAnsi="仿宋" w:hint="eastAsia"/>
                <w:sz w:val="24"/>
                <w:szCs w:val="24"/>
              </w:rPr>
              <w:t>9</w:t>
            </w:r>
          </w:p>
        </w:tc>
        <w:tc>
          <w:tcPr>
            <w:tcW w:w="1700" w:type="dxa"/>
            <w:vAlign w:val="center"/>
          </w:tcPr>
          <w:p w:rsidR="00936A21" w:rsidRDefault="00F857EC">
            <w:pPr>
              <w:ind w:rightChars="10" w:right="32"/>
              <w:jc w:val="center"/>
              <w:rPr>
                <w:rFonts w:ascii="仿宋" w:eastAsia="仿宋" w:hAnsi="仿宋"/>
                <w:sz w:val="24"/>
                <w:szCs w:val="24"/>
              </w:rPr>
            </w:pPr>
            <w:r>
              <w:rPr>
                <w:rFonts w:ascii="仿宋" w:eastAsia="仿宋" w:hAnsi="仿宋"/>
                <w:sz w:val="24"/>
                <w:szCs w:val="24"/>
              </w:rPr>
              <w:t>其它服务承诺</w:t>
            </w:r>
          </w:p>
        </w:tc>
        <w:tc>
          <w:tcPr>
            <w:tcW w:w="851" w:type="dxa"/>
            <w:vAlign w:val="center"/>
          </w:tcPr>
          <w:p w:rsidR="00936A21" w:rsidRDefault="00F857EC">
            <w:pPr>
              <w:ind w:rightChars="10" w:right="32"/>
              <w:jc w:val="center"/>
              <w:rPr>
                <w:rFonts w:ascii="仿宋" w:eastAsia="仿宋" w:hAnsi="仿宋"/>
                <w:sz w:val="24"/>
                <w:szCs w:val="24"/>
              </w:rPr>
            </w:pPr>
            <w:r>
              <w:rPr>
                <w:rFonts w:ascii="仿宋" w:eastAsia="仿宋" w:hAnsi="仿宋" w:hint="eastAsia"/>
                <w:sz w:val="24"/>
                <w:szCs w:val="24"/>
              </w:rPr>
              <w:t>7</w:t>
            </w:r>
          </w:p>
        </w:tc>
        <w:tc>
          <w:tcPr>
            <w:tcW w:w="5188" w:type="dxa"/>
            <w:vAlign w:val="center"/>
          </w:tcPr>
          <w:p w:rsidR="00936A21" w:rsidRDefault="00F857EC">
            <w:pPr>
              <w:ind w:rightChars="10" w:right="32"/>
              <w:jc w:val="left"/>
              <w:rPr>
                <w:rFonts w:ascii="仿宋" w:eastAsia="仿宋" w:hAnsi="仿宋"/>
                <w:sz w:val="24"/>
                <w:szCs w:val="24"/>
              </w:rPr>
            </w:pPr>
            <w:r>
              <w:rPr>
                <w:rFonts w:ascii="仿宋" w:eastAsia="仿宋" w:hAnsi="仿宋"/>
                <w:sz w:val="24"/>
                <w:szCs w:val="24"/>
              </w:rPr>
              <w:t>包括提供勤工助学岗位承诺情况，及其他增值服务等。根据承诺酌情打分</w:t>
            </w:r>
          </w:p>
        </w:tc>
      </w:tr>
    </w:tbl>
    <w:p w:rsidR="00936A21" w:rsidRDefault="00F857EC">
      <w:pPr>
        <w:ind w:rightChars="10" w:right="32"/>
        <w:jc w:val="center"/>
        <w:rPr>
          <w:b/>
          <w:sz w:val="36"/>
          <w:szCs w:val="36"/>
        </w:rPr>
        <w:sectPr w:rsidR="00936A21">
          <w:headerReference w:type="default" r:id="rId18"/>
          <w:pgSz w:w="11906" w:h="16838"/>
          <w:pgMar w:top="1440" w:right="1797" w:bottom="1440" w:left="1797" w:header="851" w:footer="992" w:gutter="0"/>
          <w:cols w:space="720"/>
          <w:docGrid w:linePitch="312"/>
        </w:sectPr>
      </w:pPr>
      <w:r>
        <w:rPr>
          <w:b/>
          <w:sz w:val="36"/>
          <w:szCs w:val="36"/>
        </w:rPr>
        <w:t xml:space="preserve"> </w:t>
      </w:r>
    </w:p>
    <w:p w:rsidR="00936A21" w:rsidRDefault="00F857EC">
      <w:pPr>
        <w:adjustRightInd w:val="0"/>
        <w:snapToGrid w:val="0"/>
        <w:jc w:val="center"/>
        <w:rPr>
          <w:rFonts w:ascii="黑体" w:eastAsia="黑体" w:hAnsi="宋体" w:cs="宋体"/>
          <w:szCs w:val="32"/>
        </w:rPr>
      </w:pPr>
      <w:r>
        <w:rPr>
          <w:rFonts w:ascii="黑体" w:eastAsia="黑体" w:hAnsi="宋体" w:cs="宋体" w:hint="eastAsia"/>
          <w:szCs w:val="32"/>
        </w:rPr>
        <w:lastRenderedPageBreak/>
        <w:t>第四部分  响应文件构成与要求</w:t>
      </w:r>
    </w:p>
    <w:p w:rsidR="00936A21" w:rsidRDefault="00936A21">
      <w:pPr>
        <w:adjustRightInd w:val="0"/>
        <w:snapToGrid w:val="0"/>
        <w:jc w:val="center"/>
        <w:rPr>
          <w:rFonts w:ascii="黑体" w:eastAsia="黑体" w:hAnsi="宋体" w:cs="宋体"/>
          <w:szCs w:val="32"/>
        </w:rPr>
      </w:pPr>
    </w:p>
    <w:p w:rsidR="00936A21" w:rsidRDefault="00F857EC">
      <w:pPr>
        <w:spacing w:afterLines="50" w:after="120" w:line="440" w:lineRule="exact"/>
        <w:ind w:rightChars="10" w:right="32" w:firstLineChars="200" w:firstLine="562"/>
        <w:rPr>
          <w:rFonts w:ascii="仿宋" w:eastAsia="仿宋" w:hAnsi="仿宋"/>
          <w:b/>
          <w:sz w:val="28"/>
          <w:szCs w:val="28"/>
        </w:rPr>
      </w:pPr>
      <w:r>
        <w:rPr>
          <w:rFonts w:ascii="仿宋" w:eastAsia="仿宋" w:hAnsi="仿宋" w:hint="eastAsia"/>
          <w:b/>
          <w:sz w:val="28"/>
          <w:szCs w:val="28"/>
        </w:rPr>
        <w:t>一、磋商响应文件装订要求</w:t>
      </w:r>
    </w:p>
    <w:p w:rsidR="00936A21" w:rsidRDefault="00F857EC">
      <w:pPr>
        <w:spacing w:afterLines="50" w:after="120" w:line="440" w:lineRule="exact"/>
        <w:ind w:rightChars="10" w:right="32" w:firstLineChars="200" w:firstLine="560"/>
        <w:rPr>
          <w:rFonts w:ascii="仿宋" w:eastAsia="仿宋" w:hAnsi="仿宋"/>
          <w:sz w:val="28"/>
          <w:szCs w:val="28"/>
        </w:rPr>
      </w:pPr>
      <w:r>
        <w:rPr>
          <w:rFonts w:ascii="仿宋" w:eastAsia="仿宋" w:hAnsi="仿宋" w:hint="eastAsia"/>
          <w:sz w:val="28"/>
          <w:szCs w:val="28"/>
        </w:rPr>
        <w:t>1、★磋商响应文件必须使用中文，用</w:t>
      </w:r>
      <w:r>
        <w:rPr>
          <w:rFonts w:ascii="仿宋" w:eastAsia="仿宋" w:hAnsi="仿宋"/>
          <w:sz w:val="28"/>
          <w:szCs w:val="28"/>
        </w:rPr>
        <w:t>A4</w:t>
      </w:r>
      <w:r>
        <w:rPr>
          <w:rFonts w:ascii="仿宋" w:eastAsia="仿宋" w:hAnsi="仿宋" w:hint="eastAsia"/>
          <w:sz w:val="28"/>
          <w:szCs w:val="28"/>
        </w:rPr>
        <w:t>纸印刷和胶装，由法定代表人或其授权代理人签署，并加盖公章。</w:t>
      </w:r>
    </w:p>
    <w:p w:rsidR="00936A21" w:rsidRDefault="00F857EC">
      <w:pPr>
        <w:spacing w:afterLines="50" w:after="120" w:line="440" w:lineRule="exact"/>
        <w:ind w:rightChars="10" w:right="32" w:firstLineChars="200" w:firstLine="560"/>
        <w:rPr>
          <w:rFonts w:ascii="仿宋" w:eastAsia="仿宋" w:hAnsi="仿宋"/>
          <w:sz w:val="28"/>
          <w:szCs w:val="28"/>
        </w:rPr>
      </w:pPr>
      <w:r>
        <w:rPr>
          <w:rFonts w:ascii="仿宋" w:eastAsia="仿宋" w:hAnsi="仿宋" w:hint="eastAsia"/>
          <w:sz w:val="28"/>
          <w:szCs w:val="28"/>
        </w:rPr>
        <w:t>2、★磋商响应文件需密封递交正本</w:t>
      </w:r>
      <w:r>
        <w:rPr>
          <w:rFonts w:ascii="仿宋" w:eastAsia="仿宋" w:hAnsi="仿宋"/>
          <w:sz w:val="28"/>
          <w:szCs w:val="28"/>
        </w:rPr>
        <w:t>1</w:t>
      </w:r>
      <w:r>
        <w:rPr>
          <w:rFonts w:ascii="仿宋" w:eastAsia="仿宋" w:hAnsi="仿宋" w:hint="eastAsia"/>
          <w:sz w:val="28"/>
          <w:szCs w:val="28"/>
        </w:rPr>
        <w:t>份，副本2份，请注明正副本，不得缺页，不得任意涂改。正本、副本内容应保持一致，如有不一致的，则以正本内容为准。</w:t>
      </w:r>
    </w:p>
    <w:p w:rsidR="00936A21" w:rsidRDefault="00F857EC">
      <w:pPr>
        <w:spacing w:afterLines="50" w:after="120" w:line="440" w:lineRule="exact"/>
        <w:ind w:rightChars="10" w:right="32" w:firstLineChars="200" w:firstLine="560"/>
        <w:rPr>
          <w:rFonts w:ascii="仿宋" w:eastAsia="仿宋" w:hAnsi="仿宋"/>
          <w:sz w:val="28"/>
          <w:szCs w:val="28"/>
        </w:rPr>
      </w:pPr>
      <w:r>
        <w:rPr>
          <w:rFonts w:ascii="仿宋" w:eastAsia="仿宋" w:hAnsi="仿宋" w:hint="eastAsia"/>
          <w:sz w:val="28"/>
          <w:szCs w:val="28"/>
        </w:rPr>
        <w:t>3、磋商响应文件应编制目录，并标明页码。</w:t>
      </w:r>
    </w:p>
    <w:p w:rsidR="00936A21" w:rsidRDefault="00F857EC">
      <w:pPr>
        <w:spacing w:afterLines="50" w:after="120" w:line="440" w:lineRule="exact"/>
        <w:ind w:rightChars="10" w:right="32" w:firstLineChars="200" w:firstLine="562"/>
        <w:rPr>
          <w:rFonts w:ascii="仿宋" w:eastAsia="仿宋" w:hAnsi="仿宋"/>
          <w:b/>
          <w:sz w:val="28"/>
          <w:szCs w:val="28"/>
        </w:rPr>
      </w:pPr>
      <w:r>
        <w:rPr>
          <w:rFonts w:ascii="仿宋" w:eastAsia="仿宋" w:hAnsi="仿宋" w:hint="eastAsia"/>
          <w:b/>
          <w:sz w:val="28"/>
          <w:szCs w:val="28"/>
        </w:rPr>
        <w:t>二、磋商响应文件的封面页上应标注项目名称、正文按目录顺序包含但不限于以下内容</w:t>
      </w:r>
    </w:p>
    <w:p w:rsidR="00936A21" w:rsidRDefault="00F857EC">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1、报价函（附件一）；</w:t>
      </w:r>
    </w:p>
    <w:p w:rsidR="00936A21" w:rsidRDefault="00F857EC">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2、法定代表人授权委托书（附件二）；</w:t>
      </w:r>
    </w:p>
    <w:p w:rsidR="00936A21" w:rsidRDefault="00F857EC">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3、服务商基本情况介绍；</w:t>
      </w:r>
    </w:p>
    <w:p w:rsidR="00936A21" w:rsidRDefault="00F857EC">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4、服务商类似业绩一览表（附件三）；</w:t>
      </w:r>
    </w:p>
    <w:p w:rsidR="00936A21" w:rsidRDefault="00F857EC">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5、物业服务费报价表（附件四）；</w:t>
      </w:r>
    </w:p>
    <w:p w:rsidR="00936A21" w:rsidRDefault="00F857EC">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6、快递驿站建设方案（含装修设计图、设备清单、工期计划等）；</w:t>
      </w:r>
    </w:p>
    <w:p w:rsidR="00936A21" w:rsidRDefault="00F857EC">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7、运营管理方案（含人员配置、作业流程、应急预案等）；</w:t>
      </w:r>
    </w:p>
    <w:p w:rsidR="00936A21" w:rsidRDefault="00F857EC">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8、企业相关资质等材料：</w:t>
      </w:r>
    </w:p>
    <w:p w:rsidR="00936A21" w:rsidRDefault="00F857EC">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（1）营业执照；</w:t>
      </w:r>
    </w:p>
    <w:p w:rsidR="00936A21" w:rsidRDefault="00F857EC">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（2）信用中国网站（www.creditchina.gov.cn）和中国政府采购网（www.ccgp.gov.cn）查询截图；</w:t>
      </w:r>
    </w:p>
    <w:p w:rsidR="00936A21" w:rsidRDefault="00F857EC">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9、服务承诺（格式自拟）</w:t>
      </w:r>
    </w:p>
    <w:p w:rsidR="00936A21" w:rsidRDefault="00F857EC">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10、服务商认为有必要提供的其他材料。</w:t>
      </w:r>
    </w:p>
    <w:p w:rsidR="00936A21" w:rsidRDefault="00936A21">
      <w:pPr>
        <w:rPr>
          <w:rFonts w:ascii="宋体" w:hAnsi="宋体"/>
          <w:b/>
          <w:bCs/>
          <w:sz w:val="24"/>
          <w:szCs w:val="24"/>
        </w:rPr>
      </w:pPr>
    </w:p>
    <w:p w:rsidR="00936A21" w:rsidRDefault="00936A21">
      <w:pPr>
        <w:rPr>
          <w:rFonts w:ascii="宋体" w:hAnsi="宋体"/>
          <w:b/>
          <w:bCs/>
          <w:sz w:val="24"/>
          <w:szCs w:val="24"/>
        </w:rPr>
      </w:pPr>
    </w:p>
    <w:p w:rsidR="00936A21" w:rsidRDefault="00936A21">
      <w:pPr>
        <w:rPr>
          <w:rFonts w:ascii="宋体" w:hAnsi="宋体"/>
          <w:b/>
          <w:bCs/>
          <w:sz w:val="24"/>
          <w:szCs w:val="24"/>
        </w:rPr>
      </w:pPr>
    </w:p>
    <w:p w:rsidR="00936A21" w:rsidRDefault="00936A21">
      <w:pPr>
        <w:rPr>
          <w:rFonts w:ascii="宋体" w:hAnsi="宋体"/>
          <w:b/>
          <w:bCs/>
          <w:sz w:val="24"/>
          <w:szCs w:val="24"/>
        </w:rPr>
      </w:pPr>
    </w:p>
    <w:p w:rsidR="00936A21" w:rsidRDefault="00F857EC">
      <w:pPr>
        <w:rPr>
          <w:rFonts w:ascii="宋体" w:hAnsi="宋体"/>
          <w:b/>
          <w:bCs/>
          <w:sz w:val="24"/>
          <w:szCs w:val="24"/>
        </w:rPr>
      </w:pPr>
      <w:r>
        <w:rPr>
          <w:rFonts w:ascii="宋体" w:hAnsi="宋体" w:hint="eastAsia"/>
          <w:b/>
          <w:bCs/>
          <w:sz w:val="24"/>
          <w:szCs w:val="24"/>
        </w:rPr>
        <w:lastRenderedPageBreak/>
        <w:t>附件一：报价函</w:t>
      </w:r>
    </w:p>
    <w:p w:rsidR="00936A21" w:rsidRDefault="00F857EC">
      <w:pPr>
        <w:jc w:val="center"/>
        <w:rPr>
          <w:rFonts w:ascii="宋体" w:hAnsi="宋体"/>
          <w:b/>
          <w:sz w:val="24"/>
          <w:szCs w:val="24"/>
        </w:rPr>
      </w:pPr>
      <w:r>
        <w:rPr>
          <w:rFonts w:ascii="宋体" w:hAnsi="宋体" w:hint="eastAsia"/>
          <w:b/>
          <w:sz w:val="24"/>
          <w:szCs w:val="24"/>
        </w:rPr>
        <w:t xml:space="preserve">报 价 </w:t>
      </w:r>
      <w:r>
        <w:rPr>
          <w:rFonts w:ascii="宋体" w:hAnsi="宋体"/>
          <w:b/>
          <w:sz w:val="24"/>
          <w:szCs w:val="24"/>
        </w:rPr>
        <w:t>函</w:t>
      </w:r>
    </w:p>
    <w:p w:rsidR="00936A21" w:rsidRDefault="00936A21">
      <w:pPr>
        <w:ind w:firstLineChars="100" w:firstLine="240"/>
        <w:jc w:val="center"/>
        <w:rPr>
          <w:rFonts w:ascii="宋体" w:hAnsi="宋体"/>
          <w:sz w:val="24"/>
          <w:szCs w:val="24"/>
        </w:rPr>
      </w:pPr>
    </w:p>
    <w:p w:rsidR="00936A21" w:rsidRDefault="00F857EC">
      <w:pPr>
        <w:spacing w:afterLines="50" w:after="120" w:line="440" w:lineRule="exact"/>
        <w:ind w:rightChars="-46" w:right="-147" w:firstLineChars="200" w:firstLine="480"/>
        <w:rPr>
          <w:rFonts w:ascii="仿宋" w:eastAsia="仿宋" w:hAnsi="仿宋"/>
          <w:sz w:val="24"/>
          <w:szCs w:val="24"/>
        </w:rPr>
      </w:pPr>
      <w:r>
        <w:rPr>
          <w:rFonts w:ascii="仿宋" w:eastAsia="仿宋" w:hAnsi="仿宋"/>
          <w:sz w:val="24"/>
          <w:szCs w:val="24"/>
        </w:rPr>
        <w:t>致：</w:t>
      </w:r>
      <w:r>
        <w:rPr>
          <w:rFonts w:ascii="仿宋" w:eastAsia="仿宋" w:hAnsi="仿宋" w:hint="eastAsia"/>
          <w:sz w:val="24"/>
          <w:szCs w:val="24"/>
        </w:rPr>
        <w:t xml:space="preserve">  </w:t>
      </w:r>
      <w:r>
        <w:rPr>
          <w:rFonts w:ascii="仿宋" w:eastAsia="仿宋" w:hAnsi="仿宋" w:hint="eastAsia"/>
          <w:sz w:val="24"/>
          <w:szCs w:val="24"/>
          <w:u w:val="single"/>
        </w:rPr>
        <w:t xml:space="preserve"> 上海贸大企业管理有限公司 </w:t>
      </w:r>
      <w:r>
        <w:rPr>
          <w:rFonts w:ascii="仿宋" w:eastAsia="仿宋" w:hAnsi="仿宋"/>
          <w:sz w:val="24"/>
          <w:szCs w:val="24"/>
          <w:u w:val="single"/>
        </w:rPr>
        <w:t xml:space="preserve"> </w:t>
      </w:r>
      <w:r>
        <w:rPr>
          <w:rFonts w:ascii="仿宋" w:eastAsia="仿宋" w:hAnsi="仿宋" w:hint="eastAsia"/>
          <w:sz w:val="24"/>
          <w:szCs w:val="24"/>
        </w:rPr>
        <w:t xml:space="preserve">  </w:t>
      </w:r>
    </w:p>
    <w:p w:rsidR="00936A21" w:rsidRDefault="00936A21">
      <w:pPr>
        <w:spacing w:afterLines="50" w:after="120" w:line="440" w:lineRule="exact"/>
        <w:ind w:rightChars="-46" w:right="-147" w:firstLineChars="200" w:firstLine="480"/>
        <w:rPr>
          <w:rFonts w:ascii="仿宋" w:eastAsia="仿宋" w:hAnsi="仿宋"/>
          <w:sz w:val="24"/>
          <w:szCs w:val="24"/>
        </w:rPr>
      </w:pPr>
    </w:p>
    <w:p w:rsidR="00936A21" w:rsidRDefault="00F857EC">
      <w:pPr>
        <w:spacing w:afterLines="50" w:after="120" w:line="440" w:lineRule="exact"/>
        <w:ind w:rightChars="-46" w:right="-147" w:firstLineChars="200" w:firstLine="480"/>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.我方</w:t>
      </w:r>
      <w:r>
        <w:rPr>
          <w:rFonts w:ascii="仿宋" w:eastAsia="仿宋" w:hAnsi="仿宋" w:hint="eastAsia"/>
          <w:sz w:val="24"/>
          <w:szCs w:val="24"/>
        </w:rPr>
        <w:t>已收到</w:t>
      </w:r>
      <w:r>
        <w:rPr>
          <w:rFonts w:ascii="仿宋" w:eastAsia="仿宋" w:hAnsi="仿宋" w:hint="eastAsia"/>
          <w:sz w:val="24"/>
          <w:szCs w:val="24"/>
          <w:u w:val="single"/>
        </w:rPr>
        <w:t>上海对外经贸大学新宿舍大楼引进快递驿站服务的公开磋商项目</w:t>
      </w:r>
      <w:r>
        <w:rPr>
          <w:rFonts w:ascii="仿宋" w:eastAsia="仿宋" w:hAnsi="仿宋" w:hint="eastAsia"/>
          <w:sz w:val="24"/>
          <w:szCs w:val="24"/>
        </w:rPr>
        <w:t>的文件，我方</w:t>
      </w:r>
      <w:r>
        <w:rPr>
          <w:rFonts w:ascii="仿宋" w:eastAsia="仿宋" w:hAnsi="仿宋"/>
          <w:sz w:val="24"/>
          <w:szCs w:val="24"/>
        </w:rPr>
        <w:t>完全无任何附加条件，愿意按照</w:t>
      </w:r>
      <w:r>
        <w:rPr>
          <w:rFonts w:ascii="仿宋" w:eastAsia="仿宋" w:hAnsi="仿宋" w:hint="eastAsia"/>
          <w:sz w:val="24"/>
          <w:szCs w:val="24"/>
        </w:rPr>
        <w:t>磋商文件</w:t>
      </w:r>
      <w:r>
        <w:rPr>
          <w:rFonts w:ascii="仿宋" w:eastAsia="仿宋" w:hAnsi="仿宋"/>
          <w:sz w:val="24"/>
          <w:szCs w:val="24"/>
        </w:rPr>
        <w:t>各项条款执行，参加</w:t>
      </w:r>
      <w:r>
        <w:rPr>
          <w:rFonts w:ascii="仿宋" w:eastAsia="仿宋" w:hAnsi="仿宋" w:hint="eastAsia"/>
          <w:sz w:val="24"/>
          <w:szCs w:val="24"/>
        </w:rPr>
        <w:t>报价。</w:t>
      </w:r>
    </w:p>
    <w:p w:rsidR="00936A21" w:rsidRDefault="00F857EC">
      <w:pPr>
        <w:spacing w:afterLines="50" w:after="120" w:line="440" w:lineRule="exact"/>
        <w:ind w:rightChars="-46" w:right="-147" w:firstLineChars="200" w:firstLine="480"/>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.如果我方</w:t>
      </w:r>
      <w:r>
        <w:rPr>
          <w:rFonts w:ascii="仿宋" w:eastAsia="仿宋" w:hAnsi="仿宋" w:hint="eastAsia"/>
          <w:sz w:val="24"/>
          <w:szCs w:val="24"/>
        </w:rPr>
        <w:t>入围</w:t>
      </w:r>
      <w:r>
        <w:rPr>
          <w:rFonts w:ascii="仿宋" w:eastAsia="仿宋" w:hAnsi="仿宋"/>
          <w:sz w:val="24"/>
          <w:szCs w:val="24"/>
        </w:rPr>
        <w:t>，我方保证按照国家标准及</w:t>
      </w:r>
      <w:r>
        <w:rPr>
          <w:rFonts w:ascii="仿宋" w:eastAsia="仿宋" w:hAnsi="仿宋" w:hint="eastAsia"/>
          <w:sz w:val="24"/>
          <w:szCs w:val="24"/>
        </w:rPr>
        <w:t>招标人</w:t>
      </w:r>
      <w:r>
        <w:rPr>
          <w:rFonts w:ascii="仿宋" w:eastAsia="仿宋" w:hAnsi="仿宋"/>
          <w:sz w:val="24"/>
          <w:szCs w:val="24"/>
        </w:rPr>
        <w:t>提出的技术质量要求</w:t>
      </w:r>
      <w:r>
        <w:rPr>
          <w:rFonts w:ascii="仿宋" w:eastAsia="仿宋" w:hAnsi="仿宋" w:hint="eastAsia"/>
          <w:sz w:val="24"/>
          <w:szCs w:val="24"/>
        </w:rPr>
        <w:t>，按照合同约定，完成项目</w:t>
      </w:r>
      <w:r>
        <w:rPr>
          <w:rFonts w:ascii="仿宋" w:eastAsia="仿宋" w:hAnsi="仿宋"/>
          <w:sz w:val="24"/>
          <w:szCs w:val="24"/>
        </w:rPr>
        <w:t>。</w:t>
      </w:r>
    </w:p>
    <w:p w:rsidR="00936A21" w:rsidRDefault="00F857EC">
      <w:pPr>
        <w:spacing w:afterLines="50" w:after="120" w:line="440" w:lineRule="exact"/>
        <w:ind w:rightChars="-46" w:right="-147" w:firstLineChars="200" w:firstLine="480"/>
        <w:rPr>
          <w:rFonts w:ascii="仿宋" w:eastAsia="仿宋" w:hAnsi="仿宋"/>
          <w:sz w:val="24"/>
          <w:szCs w:val="24"/>
        </w:rPr>
      </w:pPr>
      <w:r>
        <w:rPr>
          <w:rFonts w:ascii="仿宋" w:eastAsia="仿宋" w:hAnsi="仿宋" w:hint="eastAsia"/>
          <w:sz w:val="24"/>
          <w:szCs w:val="24"/>
        </w:rPr>
        <w:t>3</w:t>
      </w:r>
      <w:r>
        <w:rPr>
          <w:rFonts w:ascii="仿宋" w:eastAsia="仿宋" w:hAnsi="仿宋"/>
          <w:sz w:val="24"/>
          <w:szCs w:val="24"/>
        </w:rPr>
        <w:t>.我方愿意向</w:t>
      </w:r>
      <w:r>
        <w:rPr>
          <w:rFonts w:ascii="仿宋" w:eastAsia="仿宋" w:hAnsi="仿宋" w:hint="eastAsia"/>
          <w:sz w:val="24"/>
          <w:szCs w:val="24"/>
        </w:rPr>
        <w:t>招标</w:t>
      </w:r>
      <w:r>
        <w:rPr>
          <w:rFonts w:ascii="仿宋" w:eastAsia="仿宋" w:hAnsi="仿宋"/>
          <w:sz w:val="24"/>
          <w:szCs w:val="24"/>
        </w:rPr>
        <w:t>人提供与该</w:t>
      </w:r>
      <w:r>
        <w:rPr>
          <w:rFonts w:ascii="仿宋" w:eastAsia="仿宋" w:hAnsi="仿宋" w:hint="eastAsia"/>
          <w:sz w:val="24"/>
          <w:szCs w:val="24"/>
        </w:rPr>
        <w:t>采购</w:t>
      </w:r>
      <w:r>
        <w:rPr>
          <w:rFonts w:ascii="仿宋" w:eastAsia="仿宋" w:hAnsi="仿宋"/>
          <w:sz w:val="24"/>
          <w:szCs w:val="24"/>
        </w:rPr>
        <w:t>项目有关的数据情况和技术资料。</w:t>
      </w:r>
      <w:r>
        <w:rPr>
          <w:rFonts w:ascii="仿宋" w:eastAsia="仿宋" w:hAnsi="仿宋" w:hint="eastAsia"/>
          <w:sz w:val="24"/>
          <w:szCs w:val="24"/>
        </w:rPr>
        <w:t>与磋商响应文件一起提交的支持文件和手册将归上海贸大企业管理有限公司所有。</w:t>
      </w:r>
    </w:p>
    <w:p w:rsidR="00936A21" w:rsidRDefault="00936A21">
      <w:pPr>
        <w:spacing w:afterLines="50" w:after="120" w:line="440" w:lineRule="exact"/>
        <w:ind w:rightChars="-46" w:right="-147" w:firstLineChars="200" w:firstLine="480"/>
        <w:rPr>
          <w:rFonts w:ascii="仿宋" w:eastAsia="仿宋" w:hAnsi="仿宋"/>
          <w:sz w:val="24"/>
          <w:szCs w:val="24"/>
        </w:rPr>
      </w:pPr>
    </w:p>
    <w:p w:rsidR="00936A21" w:rsidRDefault="00F857EC">
      <w:pPr>
        <w:spacing w:afterLines="50" w:after="120" w:line="440" w:lineRule="exact"/>
        <w:ind w:rightChars="-46" w:right="-147" w:firstLineChars="200" w:firstLine="480"/>
        <w:rPr>
          <w:rFonts w:ascii="仿宋" w:eastAsia="仿宋" w:hAnsi="仿宋"/>
          <w:sz w:val="24"/>
          <w:szCs w:val="24"/>
        </w:rPr>
      </w:pPr>
      <w:r>
        <w:rPr>
          <w:rFonts w:ascii="仿宋" w:eastAsia="仿宋" w:hAnsi="仿宋"/>
          <w:sz w:val="24"/>
          <w:szCs w:val="24"/>
        </w:rPr>
        <w:t>报价单位（盖章）：</w:t>
      </w:r>
      <w:r>
        <w:rPr>
          <w:rFonts w:ascii="仿宋" w:eastAsia="仿宋" w:hAnsi="仿宋" w:hint="eastAsia"/>
          <w:sz w:val="24"/>
          <w:szCs w:val="24"/>
          <w:u w:val="single"/>
        </w:rPr>
        <w:t xml:space="preserve">                             </w:t>
      </w:r>
      <w:r>
        <w:rPr>
          <w:rFonts w:ascii="仿宋" w:eastAsia="仿宋" w:hAnsi="仿宋" w:hint="eastAsia"/>
          <w:sz w:val="24"/>
          <w:szCs w:val="24"/>
        </w:rPr>
        <w:t xml:space="preserve"> </w:t>
      </w:r>
    </w:p>
    <w:p w:rsidR="00936A21" w:rsidRDefault="00F857EC">
      <w:pPr>
        <w:spacing w:afterLines="50" w:after="120" w:line="440" w:lineRule="exact"/>
        <w:ind w:rightChars="-46" w:right="-147" w:firstLineChars="200" w:firstLine="480"/>
        <w:rPr>
          <w:rFonts w:ascii="仿宋" w:eastAsia="仿宋" w:hAnsi="仿宋"/>
          <w:sz w:val="24"/>
          <w:szCs w:val="24"/>
        </w:rPr>
      </w:pPr>
      <w:r>
        <w:rPr>
          <w:rFonts w:ascii="仿宋" w:eastAsia="仿宋" w:hAnsi="仿宋" w:hint="eastAsia"/>
          <w:sz w:val="24"/>
          <w:szCs w:val="24"/>
        </w:rPr>
        <w:t>法定代表人或授权委托人</w:t>
      </w:r>
      <w:r>
        <w:rPr>
          <w:rFonts w:ascii="仿宋" w:eastAsia="仿宋" w:hAnsi="仿宋"/>
          <w:sz w:val="24"/>
          <w:szCs w:val="24"/>
        </w:rPr>
        <w:t>（签字）：</w:t>
      </w:r>
      <w:r>
        <w:rPr>
          <w:rFonts w:ascii="仿宋" w:eastAsia="仿宋" w:hAnsi="仿宋" w:hint="eastAsia"/>
          <w:sz w:val="24"/>
          <w:szCs w:val="24"/>
          <w:u w:val="single"/>
        </w:rPr>
        <w:t xml:space="preserve">                           </w:t>
      </w:r>
    </w:p>
    <w:p w:rsidR="00936A21" w:rsidRDefault="00F857EC">
      <w:pPr>
        <w:spacing w:afterLines="50" w:after="120" w:line="440" w:lineRule="exact"/>
        <w:ind w:rightChars="-46" w:right="-147" w:firstLineChars="200" w:firstLine="480"/>
        <w:rPr>
          <w:rFonts w:ascii="仿宋" w:eastAsia="仿宋" w:hAnsi="仿宋"/>
          <w:sz w:val="24"/>
          <w:szCs w:val="24"/>
        </w:rPr>
      </w:pPr>
      <w:r>
        <w:rPr>
          <w:rFonts w:ascii="仿宋" w:eastAsia="仿宋" w:hAnsi="仿宋" w:hint="eastAsia"/>
          <w:sz w:val="24"/>
          <w:szCs w:val="24"/>
        </w:rPr>
        <w:t>日期：</w:t>
      </w:r>
      <w:r>
        <w:rPr>
          <w:rFonts w:ascii="仿宋" w:eastAsia="仿宋" w:hAnsi="仿宋" w:hint="eastAsia"/>
          <w:sz w:val="24"/>
          <w:szCs w:val="24"/>
          <w:u w:val="single"/>
        </w:rPr>
        <w:t xml:space="preserve">         </w:t>
      </w:r>
      <w:r>
        <w:rPr>
          <w:rFonts w:ascii="仿宋" w:eastAsia="仿宋" w:hAnsi="仿宋"/>
          <w:sz w:val="24"/>
          <w:szCs w:val="24"/>
        </w:rPr>
        <w:t>年</w:t>
      </w:r>
      <w:r>
        <w:rPr>
          <w:rFonts w:ascii="仿宋" w:eastAsia="仿宋" w:hAnsi="仿宋" w:hint="eastAsia"/>
          <w:sz w:val="24"/>
          <w:szCs w:val="24"/>
          <w:u w:val="single"/>
        </w:rPr>
        <w:t xml:space="preserve">     </w:t>
      </w:r>
      <w:r>
        <w:rPr>
          <w:rFonts w:ascii="仿宋" w:eastAsia="仿宋" w:hAnsi="仿宋"/>
          <w:sz w:val="24"/>
          <w:szCs w:val="24"/>
        </w:rPr>
        <w:t>月</w:t>
      </w:r>
      <w:r>
        <w:rPr>
          <w:rFonts w:ascii="仿宋" w:eastAsia="仿宋" w:hAnsi="仿宋" w:hint="eastAsia"/>
          <w:sz w:val="24"/>
          <w:szCs w:val="24"/>
          <w:u w:val="single"/>
        </w:rPr>
        <w:t xml:space="preserve">     </w:t>
      </w:r>
      <w:r>
        <w:rPr>
          <w:rFonts w:ascii="仿宋" w:eastAsia="仿宋" w:hAnsi="仿宋"/>
          <w:sz w:val="24"/>
          <w:szCs w:val="24"/>
        </w:rPr>
        <w:t>日</w:t>
      </w:r>
    </w:p>
    <w:p w:rsidR="00936A21" w:rsidRDefault="00936A21">
      <w:pPr>
        <w:spacing w:afterLines="50" w:after="120" w:line="440" w:lineRule="exact"/>
        <w:ind w:rightChars="-46" w:right="-147" w:firstLineChars="200" w:firstLine="560"/>
        <w:rPr>
          <w:rFonts w:ascii="仿宋" w:eastAsia="仿宋" w:hAnsi="仿宋"/>
          <w:sz w:val="28"/>
          <w:szCs w:val="28"/>
        </w:rPr>
        <w:sectPr w:rsidR="00936A21">
          <w:pgSz w:w="11906" w:h="16838"/>
          <w:pgMar w:top="1440" w:right="1797" w:bottom="1440" w:left="1797" w:header="851" w:footer="992" w:gutter="0"/>
          <w:cols w:space="720"/>
          <w:docGrid w:linePitch="312"/>
        </w:sectPr>
      </w:pPr>
    </w:p>
    <w:p w:rsidR="00936A21" w:rsidRDefault="00F857EC">
      <w:pPr>
        <w:spacing w:line="360" w:lineRule="auto"/>
        <w:rPr>
          <w:rFonts w:ascii="宋体" w:hAnsi="宋体"/>
          <w:b/>
          <w:sz w:val="24"/>
          <w:szCs w:val="24"/>
        </w:rPr>
      </w:pPr>
      <w:r>
        <w:rPr>
          <w:rFonts w:ascii="宋体" w:hAnsi="宋体" w:hint="eastAsia"/>
          <w:b/>
          <w:sz w:val="24"/>
          <w:szCs w:val="24"/>
        </w:rPr>
        <w:lastRenderedPageBreak/>
        <w:t>附件二：法人委托授权书</w:t>
      </w:r>
    </w:p>
    <w:p w:rsidR="00936A21" w:rsidRDefault="00936A21">
      <w:pPr>
        <w:spacing w:line="360" w:lineRule="auto"/>
        <w:rPr>
          <w:rFonts w:ascii="宋体" w:hAnsi="宋体"/>
          <w:b/>
          <w:sz w:val="24"/>
          <w:szCs w:val="24"/>
        </w:rPr>
      </w:pPr>
    </w:p>
    <w:p w:rsidR="00936A21" w:rsidRDefault="00F857EC">
      <w:pPr>
        <w:spacing w:line="360" w:lineRule="auto"/>
        <w:jc w:val="center"/>
        <w:rPr>
          <w:rFonts w:ascii="宋体" w:hAnsi="宋体"/>
          <w:b/>
          <w:sz w:val="24"/>
          <w:szCs w:val="24"/>
        </w:rPr>
      </w:pPr>
      <w:r>
        <w:rPr>
          <w:rFonts w:ascii="宋体" w:hAnsi="宋体" w:hint="eastAsia"/>
          <w:b/>
          <w:sz w:val="24"/>
          <w:szCs w:val="24"/>
        </w:rPr>
        <w:t>法人委托授权书</w:t>
      </w:r>
    </w:p>
    <w:p w:rsidR="00936A21" w:rsidRDefault="00936A21">
      <w:pPr>
        <w:spacing w:line="360" w:lineRule="auto"/>
        <w:jc w:val="center"/>
        <w:rPr>
          <w:rFonts w:ascii="宋体" w:hAnsi="宋体"/>
          <w:b/>
          <w:bCs/>
          <w:sz w:val="24"/>
          <w:szCs w:val="24"/>
        </w:rPr>
      </w:pPr>
    </w:p>
    <w:p w:rsidR="00936A21" w:rsidRDefault="00F857EC">
      <w:pPr>
        <w:spacing w:line="360" w:lineRule="auto"/>
        <w:ind w:firstLineChars="200" w:firstLine="480"/>
        <w:rPr>
          <w:rFonts w:ascii="仿宋" w:eastAsia="仿宋" w:hAnsi="仿宋"/>
          <w:sz w:val="24"/>
          <w:szCs w:val="24"/>
        </w:rPr>
      </w:pPr>
      <w:r>
        <w:rPr>
          <w:rFonts w:ascii="仿宋" w:eastAsia="仿宋" w:hAnsi="仿宋" w:hint="eastAsia"/>
          <w:sz w:val="24"/>
          <w:szCs w:val="24"/>
        </w:rPr>
        <w:t>本人系</w:t>
      </w:r>
      <w:r>
        <w:rPr>
          <w:rFonts w:ascii="仿宋" w:eastAsia="仿宋" w:hAnsi="仿宋" w:hint="eastAsia"/>
          <w:sz w:val="24"/>
          <w:szCs w:val="24"/>
          <w:u w:val="single"/>
        </w:rPr>
        <w:t xml:space="preserve">                                 </w:t>
      </w:r>
      <w:r>
        <w:rPr>
          <w:rFonts w:ascii="仿宋" w:eastAsia="仿宋" w:hAnsi="仿宋" w:hint="eastAsia"/>
          <w:sz w:val="24"/>
          <w:szCs w:val="24"/>
        </w:rPr>
        <w:t>（单位名称）法定代表人。现授权</w:t>
      </w:r>
      <w:r>
        <w:rPr>
          <w:rFonts w:ascii="仿宋" w:eastAsia="仿宋" w:hAnsi="仿宋" w:hint="eastAsia"/>
          <w:sz w:val="24"/>
          <w:szCs w:val="24"/>
          <w:u w:val="single"/>
        </w:rPr>
        <w:t xml:space="preserve">              </w:t>
      </w:r>
      <w:r>
        <w:rPr>
          <w:rFonts w:ascii="仿宋" w:eastAsia="仿宋" w:hAnsi="仿宋" w:hint="eastAsia"/>
          <w:sz w:val="24"/>
          <w:szCs w:val="24"/>
        </w:rPr>
        <w:t>（姓名）代理本公司参加</w:t>
      </w:r>
      <w:r>
        <w:rPr>
          <w:rFonts w:ascii="仿宋" w:eastAsia="仿宋" w:hAnsi="仿宋" w:hint="eastAsia"/>
          <w:sz w:val="24"/>
          <w:szCs w:val="24"/>
          <w:u w:val="single"/>
        </w:rPr>
        <w:t xml:space="preserve">上海对外经贸大学新宿舍大楼引进快递驿站服务的公开磋商项目 </w:t>
      </w:r>
      <w:r>
        <w:rPr>
          <w:rFonts w:ascii="仿宋" w:eastAsia="仿宋" w:hAnsi="仿宋" w:hint="eastAsia"/>
          <w:sz w:val="24"/>
          <w:szCs w:val="24"/>
        </w:rPr>
        <w:t>的公开磋商。代理人在提交磋商响应文件、合同谈判过程所签署的一切文件和处理与之有关的一切事务，对本公司均有法律效力。</w:t>
      </w:r>
    </w:p>
    <w:p w:rsidR="00936A21" w:rsidRDefault="00F857EC">
      <w:pPr>
        <w:spacing w:line="360" w:lineRule="auto"/>
        <w:ind w:firstLineChars="200" w:firstLine="480"/>
        <w:rPr>
          <w:rFonts w:ascii="仿宋" w:eastAsia="仿宋" w:hAnsi="仿宋"/>
          <w:sz w:val="24"/>
          <w:szCs w:val="24"/>
        </w:rPr>
      </w:pPr>
      <w:r>
        <w:rPr>
          <w:rFonts w:ascii="仿宋" w:eastAsia="仿宋" w:hAnsi="仿宋" w:hint="eastAsia"/>
          <w:sz w:val="24"/>
          <w:szCs w:val="24"/>
        </w:rPr>
        <w:t>代理人无转委托权。</w:t>
      </w:r>
    </w:p>
    <w:p w:rsidR="00936A21" w:rsidRDefault="00F857EC">
      <w:pPr>
        <w:spacing w:line="360" w:lineRule="auto"/>
        <w:ind w:firstLineChars="200" w:firstLine="480"/>
        <w:rPr>
          <w:rFonts w:ascii="仿宋" w:eastAsia="仿宋" w:hAnsi="仿宋"/>
          <w:sz w:val="24"/>
          <w:szCs w:val="24"/>
        </w:rPr>
      </w:pPr>
      <w:r>
        <w:rPr>
          <w:rFonts w:ascii="仿宋" w:eastAsia="仿宋" w:hAnsi="仿宋" w:hint="eastAsia"/>
          <w:sz w:val="24"/>
          <w:szCs w:val="24"/>
        </w:rPr>
        <w:t>特此委托。</w:t>
      </w:r>
    </w:p>
    <w:p w:rsidR="00936A21" w:rsidRDefault="00F857EC">
      <w:pPr>
        <w:spacing w:line="360" w:lineRule="auto"/>
        <w:ind w:firstLineChars="200" w:firstLine="480"/>
        <w:rPr>
          <w:rFonts w:ascii="仿宋" w:eastAsia="仿宋" w:hAnsi="仿宋"/>
          <w:sz w:val="24"/>
          <w:szCs w:val="24"/>
        </w:rPr>
      </w:pPr>
      <w:r>
        <w:rPr>
          <w:rFonts w:ascii="仿宋" w:eastAsia="仿宋" w:hAnsi="仿宋" w:hint="eastAsia"/>
          <w:sz w:val="24"/>
          <w:szCs w:val="24"/>
        </w:rPr>
        <w:t>代理人：</w:t>
      </w:r>
      <w:r>
        <w:rPr>
          <w:rFonts w:ascii="仿宋" w:eastAsia="仿宋" w:hAnsi="仿宋" w:hint="eastAsia"/>
          <w:sz w:val="24"/>
          <w:szCs w:val="24"/>
          <w:u w:val="single"/>
        </w:rPr>
        <w:t xml:space="preserve">       </w:t>
      </w:r>
      <w:r>
        <w:rPr>
          <w:rFonts w:ascii="仿宋" w:eastAsia="仿宋" w:hAnsi="仿宋" w:hint="eastAsia"/>
          <w:sz w:val="24"/>
          <w:szCs w:val="24"/>
        </w:rPr>
        <w:t xml:space="preserve"> 职务：</w:t>
      </w:r>
      <w:r>
        <w:rPr>
          <w:rFonts w:ascii="仿宋" w:eastAsia="仿宋" w:hAnsi="仿宋" w:hint="eastAsia"/>
          <w:sz w:val="24"/>
          <w:szCs w:val="24"/>
          <w:u w:val="single"/>
        </w:rPr>
        <w:t xml:space="preserve">         </w:t>
      </w:r>
      <w:r>
        <w:rPr>
          <w:rFonts w:ascii="仿宋" w:eastAsia="仿宋" w:hAnsi="仿宋" w:hint="eastAsia"/>
          <w:sz w:val="24"/>
          <w:szCs w:val="24"/>
        </w:rPr>
        <w:t xml:space="preserve">  性别：</w:t>
      </w:r>
      <w:r>
        <w:rPr>
          <w:rFonts w:ascii="仿宋" w:eastAsia="仿宋" w:hAnsi="仿宋" w:hint="eastAsia"/>
          <w:sz w:val="24"/>
          <w:szCs w:val="24"/>
          <w:u w:val="single"/>
        </w:rPr>
        <w:t xml:space="preserve">    </w:t>
      </w:r>
      <w:r>
        <w:rPr>
          <w:rFonts w:ascii="仿宋" w:eastAsia="仿宋" w:hAnsi="仿宋" w:hint="eastAsia"/>
          <w:sz w:val="24"/>
          <w:szCs w:val="24"/>
        </w:rPr>
        <w:t xml:space="preserve"> 年龄：</w:t>
      </w:r>
      <w:r>
        <w:rPr>
          <w:rFonts w:ascii="仿宋" w:eastAsia="仿宋" w:hAnsi="仿宋" w:hint="eastAsia"/>
          <w:sz w:val="24"/>
          <w:szCs w:val="24"/>
          <w:u w:val="single"/>
        </w:rPr>
        <w:t xml:space="preserve">    </w:t>
      </w:r>
      <w:r>
        <w:rPr>
          <w:rFonts w:ascii="仿宋" w:eastAsia="仿宋" w:hAnsi="仿宋" w:hint="eastAsia"/>
          <w:sz w:val="24"/>
          <w:szCs w:val="24"/>
        </w:rPr>
        <w:t xml:space="preserve"> </w:t>
      </w:r>
    </w:p>
    <w:p w:rsidR="00936A21" w:rsidRDefault="00F857EC">
      <w:pPr>
        <w:spacing w:line="360" w:lineRule="auto"/>
        <w:ind w:firstLineChars="200" w:firstLine="480"/>
        <w:rPr>
          <w:rFonts w:ascii="仿宋" w:eastAsia="仿宋" w:hAnsi="仿宋"/>
          <w:sz w:val="24"/>
          <w:szCs w:val="24"/>
          <w:u w:val="single"/>
        </w:rPr>
      </w:pPr>
      <w:r>
        <w:rPr>
          <w:rFonts w:ascii="仿宋" w:eastAsia="仿宋" w:hAnsi="仿宋" w:hint="eastAsia"/>
          <w:sz w:val="24"/>
          <w:szCs w:val="24"/>
        </w:rPr>
        <w:t>身份证号：</w:t>
      </w:r>
      <w:r>
        <w:rPr>
          <w:rFonts w:ascii="仿宋" w:eastAsia="仿宋" w:hAnsi="仿宋" w:hint="eastAsia"/>
          <w:sz w:val="24"/>
          <w:szCs w:val="24"/>
          <w:u w:val="single"/>
        </w:rPr>
        <w:t xml:space="preserve">                  </w:t>
      </w:r>
    </w:p>
    <w:p w:rsidR="00936A21" w:rsidRDefault="00F857EC">
      <w:pPr>
        <w:spacing w:line="360" w:lineRule="auto"/>
        <w:ind w:firstLineChars="200" w:firstLine="480"/>
        <w:rPr>
          <w:rFonts w:ascii="仿宋" w:eastAsia="仿宋" w:hAnsi="仿宋"/>
          <w:sz w:val="24"/>
          <w:szCs w:val="24"/>
          <w:u w:val="single"/>
        </w:rPr>
      </w:pPr>
      <w:r>
        <w:rPr>
          <w:rFonts w:ascii="仿宋" w:eastAsia="仿宋" w:hAnsi="仿宋" w:hint="eastAsia"/>
          <w:sz w:val="24"/>
          <w:szCs w:val="24"/>
        </w:rPr>
        <w:t>固定电话：</w:t>
      </w:r>
      <w:r>
        <w:rPr>
          <w:rFonts w:ascii="仿宋" w:eastAsia="仿宋" w:hAnsi="仿宋" w:hint="eastAsia"/>
          <w:sz w:val="24"/>
          <w:szCs w:val="24"/>
          <w:u w:val="single"/>
        </w:rPr>
        <w:t xml:space="preserve">                  </w:t>
      </w:r>
    </w:p>
    <w:p w:rsidR="00936A21" w:rsidRDefault="00F857EC">
      <w:pPr>
        <w:spacing w:line="360" w:lineRule="auto"/>
        <w:ind w:firstLineChars="200" w:firstLine="480"/>
        <w:rPr>
          <w:rFonts w:ascii="仿宋" w:eastAsia="仿宋" w:hAnsi="仿宋"/>
          <w:sz w:val="24"/>
          <w:szCs w:val="24"/>
          <w:u w:val="single"/>
        </w:rPr>
      </w:pPr>
      <w:r>
        <w:rPr>
          <w:rFonts w:ascii="仿宋" w:eastAsia="仿宋" w:hAnsi="仿宋" w:hint="eastAsia"/>
          <w:sz w:val="24"/>
          <w:szCs w:val="24"/>
        </w:rPr>
        <w:t>手    机：</w:t>
      </w:r>
      <w:r>
        <w:rPr>
          <w:rFonts w:ascii="仿宋" w:eastAsia="仿宋" w:hAnsi="仿宋" w:hint="eastAsia"/>
          <w:sz w:val="24"/>
          <w:szCs w:val="24"/>
          <w:u w:val="single"/>
        </w:rPr>
        <w:t xml:space="preserve">                  </w:t>
      </w:r>
    </w:p>
    <w:p w:rsidR="00936A21" w:rsidRDefault="00936A21">
      <w:pPr>
        <w:spacing w:line="360" w:lineRule="auto"/>
        <w:ind w:firstLineChars="200" w:firstLine="480"/>
        <w:rPr>
          <w:rFonts w:ascii="仿宋" w:eastAsia="仿宋" w:hAnsi="仿宋"/>
          <w:sz w:val="24"/>
          <w:szCs w:val="24"/>
          <w:u w:val="single"/>
        </w:rPr>
      </w:pPr>
    </w:p>
    <w:p w:rsidR="00936A21" w:rsidRDefault="00F857EC">
      <w:pPr>
        <w:spacing w:line="360" w:lineRule="auto"/>
        <w:ind w:firstLineChars="200" w:firstLine="480"/>
        <w:rPr>
          <w:rFonts w:ascii="仿宋" w:eastAsia="仿宋" w:hAnsi="仿宋"/>
          <w:sz w:val="24"/>
          <w:szCs w:val="24"/>
          <w:u w:val="single"/>
        </w:rPr>
      </w:pPr>
      <w:r>
        <w:rPr>
          <w:rFonts w:ascii="仿宋" w:eastAsia="仿宋" w:hAnsi="仿宋" w:hint="eastAsia"/>
          <w:sz w:val="24"/>
          <w:szCs w:val="24"/>
        </w:rPr>
        <w:t>报价单位（盖章）：</w:t>
      </w:r>
      <w:r>
        <w:rPr>
          <w:rFonts w:ascii="仿宋" w:eastAsia="仿宋" w:hAnsi="仿宋" w:hint="eastAsia"/>
          <w:sz w:val="24"/>
          <w:szCs w:val="24"/>
          <w:u w:val="single"/>
        </w:rPr>
        <w:t xml:space="preserve">                             </w:t>
      </w:r>
    </w:p>
    <w:p w:rsidR="00936A21" w:rsidRDefault="00F857EC">
      <w:pPr>
        <w:spacing w:line="360" w:lineRule="auto"/>
        <w:ind w:firstLineChars="200" w:firstLine="480"/>
        <w:rPr>
          <w:rFonts w:ascii="仿宋" w:eastAsia="仿宋" w:hAnsi="仿宋"/>
          <w:sz w:val="24"/>
          <w:szCs w:val="24"/>
          <w:u w:val="single"/>
        </w:rPr>
      </w:pPr>
      <w:r>
        <w:rPr>
          <w:rFonts w:ascii="仿宋" w:eastAsia="仿宋" w:hAnsi="仿宋" w:hint="eastAsia"/>
          <w:sz w:val="24"/>
          <w:szCs w:val="24"/>
        </w:rPr>
        <w:t>法定代表人（签字）：</w:t>
      </w:r>
      <w:r>
        <w:rPr>
          <w:rFonts w:ascii="仿宋" w:eastAsia="仿宋" w:hAnsi="仿宋" w:hint="eastAsia"/>
          <w:sz w:val="24"/>
          <w:szCs w:val="24"/>
          <w:u w:val="single"/>
        </w:rPr>
        <w:t xml:space="preserve">                           </w:t>
      </w:r>
    </w:p>
    <w:p w:rsidR="00936A21" w:rsidRDefault="00F857EC">
      <w:pPr>
        <w:spacing w:line="360" w:lineRule="auto"/>
        <w:ind w:firstLineChars="200" w:firstLine="480"/>
        <w:rPr>
          <w:rFonts w:ascii="仿宋" w:eastAsia="仿宋" w:hAnsi="仿宋"/>
          <w:sz w:val="24"/>
          <w:szCs w:val="24"/>
        </w:rPr>
      </w:pPr>
      <w:r>
        <w:rPr>
          <w:rFonts w:ascii="仿宋" w:eastAsia="仿宋" w:hAnsi="仿宋" w:hint="eastAsia"/>
          <w:sz w:val="24"/>
          <w:szCs w:val="24"/>
        </w:rPr>
        <w:t>日期：</w:t>
      </w:r>
      <w:r>
        <w:rPr>
          <w:rFonts w:ascii="仿宋" w:eastAsia="仿宋" w:hAnsi="仿宋" w:hint="eastAsia"/>
          <w:sz w:val="24"/>
          <w:szCs w:val="24"/>
          <w:u w:val="single"/>
        </w:rPr>
        <w:t xml:space="preserve">         </w:t>
      </w:r>
      <w:r>
        <w:rPr>
          <w:rFonts w:ascii="仿宋" w:eastAsia="仿宋" w:hAnsi="仿宋"/>
          <w:sz w:val="24"/>
          <w:szCs w:val="24"/>
        </w:rPr>
        <w:t>年</w:t>
      </w:r>
      <w:r>
        <w:rPr>
          <w:rFonts w:ascii="仿宋" w:eastAsia="仿宋" w:hAnsi="仿宋" w:hint="eastAsia"/>
          <w:sz w:val="24"/>
          <w:szCs w:val="24"/>
          <w:u w:val="single"/>
        </w:rPr>
        <w:t xml:space="preserve">     </w:t>
      </w:r>
      <w:r>
        <w:rPr>
          <w:rFonts w:ascii="仿宋" w:eastAsia="仿宋" w:hAnsi="仿宋"/>
          <w:sz w:val="24"/>
          <w:szCs w:val="24"/>
        </w:rPr>
        <w:t>月</w:t>
      </w:r>
      <w:r>
        <w:rPr>
          <w:rFonts w:ascii="仿宋" w:eastAsia="仿宋" w:hAnsi="仿宋" w:hint="eastAsia"/>
          <w:sz w:val="24"/>
          <w:szCs w:val="24"/>
          <w:u w:val="single"/>
        </w:rPr>
        <w:t xml:space="preserve">     </w:t>
      </w:r>
      <w:r>
        <w:rPr>
          <w:rFonts w:ascii="仿宋" w:eastAsia="仿宋" w:hAnsi="仿宋"/>
          <w:sz w:val="24"/>
          <w:szCs w:val="24"/>
        </w:rPr>
        <w:t>日</w:t>
      </w:r>
    </w:p>
    <w:p w:rsidR="00936A21" w:rsidRDefault="00936A21">
      <w:pPr>
        <w:spacing w:line="460" w:lineRule="exact"/>
        <w:rPr>
          <w:rFonts w:ascii="仿宋" w:eastAsia="仿宋" w:hAnsi="仿宋"/>
          <w:sz w:val="24"/>
          <w:szCs w:val="24"/>
        </w:rPr>
      </w:pPr>
    </w:p>
    <w:p w:rsidR="00936A21" w:rsidRDefault="00F857EC">
      <w:pPr>
        <w:spacing w:line="460" w:lineRule="exact"/>
        <w:rPr>
          <w:rFonts w:ascii="仿宋" w:eastAsia="仿宋" w:hAnsi="仿宋"/>
          <w:sz w:val="24"/>
          <w:szCs w:val="24"/>
        </w:rPr>
      </w:pPr>
      <w:r>
        <w:rPr>
          <w:rFonts w:ascii="仿宋" w:eastAsia="仿宋" w:hAnsi="仿宋" w:hint="eastAsia"/>
          <w:noProof/>
          <w:sz w:val="24"/>
          <w:szCs w:val="24"/>
        </w:rPr>
        <mc:AlternateContent>
          <mc:Choice Requires="wps">
            <w:drawing>
              <wp:anchor distT="0" distB="0" distL="114300" distR="114300" simplePos="0" relativeHeight="251659264" behindDoc="0" locked="0" layoutInCell="1" allowOverlap="1">
                <wp:simplePos x="0" y="0"/>
                <wp:positionH relativeFrom="column">
                  <wp:posOffset>100965</wp:posOffset>
                </wp:positionH>
                <wp:positionV relativeFrom="paragraph">
                  <wp:posOffset>12065</wp:posOffset>
                </wp:positionV>
                <wp:extent cx="2489200" cy="1722120"/>
                <wp:effectExtent l="13335" t="5080" r="12065" b="635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1722120"/>
                        </a:xfrm>
                        <a:prstGeom prst="rect">
                          <a:avLst/>
                        </a:prstGeom>
                        <a:solidFill>
                          <a:srgbClr val="FFFFFF"/>
                        </a:solidFill>
                        <a:ln w="9525">
                          <a:solidFill>
                            <a:srgbClr val="000000"/>
                          </a:solidFill>
                          <a:miter lim="800000"/>
                        </a:ln>
                      </wps:spPr>
                      <wps:txbx>
                        <w:txbxContent>
                          <w:p w:rsidR="00936A21" w:rsidRDefault="00936A21"/>
                          <w:p w:rsidR="00936A21" w:rsidRDefault="00F857EC">
                            <w:pPr>
                              <w:rPr>
                                <w:sz w:val="24"/>
                                <w:szCs w:val="24"/>
                              </w:rPr>
                            </w:pPr>
                            <w:r>
                              <w:rPr>
                                <w:rFonts w:hint="eastAsia"/>
                                <w:sz w:val="24"/>
                                <w:szCs w:val="24"/>
                              </w:rPr>
                              <w:t>请粘贴法定代表人身份证正反面</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left:7.95pt;margin-top:0.95pt;height:135.6pt;width:196pt;z-index:251659264;mso-width-relative:page;mso-height-relative:page;" fillcolor="#FFFFFF" filled="t" stroked="t" coordsize="21600,21600" o:gfxdata="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tDOmndYAAAAIAQAADwAAAAAAAAABACAAAAAiAAAA&#10;ZHJzL2Rvd25yZXYueG1sUEsBAhQAFAAAAAgAh07iQFWtrrxCAgAAiAQAAA4AAAAAAAAAAQAgAAAA&#10;JQEAAGRycy9lMm9Eb2MueG1sUEsFBgAAAAAGAAYAWQEAANkFAAAAAA==&#10;">
                <v:fill on="t" focussize="0,0"/>
                <v:stroke color="#000000" miterlimit="8" joinstyle="miter"/>
                <v:imagedata o:title=""/>
                <o:lock v:ext="edit" aspectratio="f"/>
                <v:textbox>
                  <w:txbxContent>
                    <w:p w14:paraId="20AC3D54"/>
                    <w:p w14:paraId="46751BCE">
                      <w:pPr>
                        <w:rPr>
                          <w:sz w:val="24"/>
                          <w:szCs w:val="24"/>
                        </w:rPr>
                      </w:pPr>
                      <w:r>
                        <w:rPr>
                          <w:rFonts w:hint="eastAsia"/>
                          <w:sz w:val="24"/>
                          <w:szCs w:val="24"/>
                        </w:rPr>
                        <w:t>请粘贴法定代表人身份证正反面</w:t>
                      </w:r>
                    </w:p>
                  </w:txbxContent>
                </v:textbox>
              </v:shape>
            </w:pict>
          </mc:Fallback>
        </mc:AlternateContent>
      </w:r>
      <w:r>
        <w:rPr>
          <w:rFonts w:ascii="仿宋" w:eastAsia="仿宋" w:hAnsi="仿宋" w:hint="eastAsia"/>
          <w:noProof/>
          <w:sz w:val="24"/>
          <w:szCs w:val="24"/>
        </w:rPr>
        <mc:AlternateContent>
          <mc:Choice Requires="wps">
            <w:drawing>
              <wp:anchor distT="0" distB="0" distL="114300" distR="114300" simplePos="0" relativeHeight="251660288" behindDoc="0" locked="0" layoutInCell="1" allowOverlap="1">
                <wp:simplePos x="0" y="0"/>
                <wp:positionH relativeFrom="column">
                  <wp:posOffset>2816860</wp:posOffset>
                </wp:positionH>
                <wp:positionV relativeFrom="paragraph">
                  <wp:posOffset>12065</wp:posOffset>
                </wp:positionV>
                <wp:extent cx="2395855" cy="1722120"/>
                <wp:effectExtent l="5080" t="5080" r="8890" b="635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5855" cy="1722120"/>
                        </a:xfrm>
                        <a:prstGeom prst="rect">
                          <a:avLst/>
                        </a:prstGeom>
                        <a:solidFill>
                          <a:srgbClr val="FFFFFF"/>
                        </a:solidFill>
                        <a:ln w="9525">
                          <a:solidFill>
                            <a:srgbClr val="000000"/>
                          </a:solidFill>
                          <a:miter lim="800000"/>
                        </a:ln>
                      </wps:spPr>
                      <wps:txbx>
                        <w:txbxContent>
                          <w:p w:rsidR="00936A21" w:rsidRDefault="00936A21"/>
                          <w:p w:rsidR="00936A21" w:rsidRDefault="00F857EC">
                            <w:pPr>
                              <w:rPr>
                                <w:sz w:val="24"/>
                                <w:szCs w:val="24"/>
                              </w:rPr>
                            </w:pPr>
                            <w:r>
                              <w:rPr>
                                <w:rFonts w:hint="eastAsia"/>
                                <w:sz w:val="24"/>
                                <w:szCs w:val="24"/>
                              </w:rPr>
                              <w:t>请粘贴被授权人身份证正反面</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left:221.8pt;margin-top:0.95pt;height:135.6pt;width:188.65pt;z-index:251660288;mso-width-relative:page;mso-height-relative:page;" fillcolor="#FFFFFF" filled="t" stroked="t" coordsize="21600,21600" o:gfxdata="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JGFnj9gAAAAJAQAADwAAAAAAAAABACAAAAAi&#10;AAAAZHJzL2Rvd25yZXYueG1sUEsBAhQAFAAAAAgAh07iQK6LPYxDAgAAiAQAAA4AAAAAAAAAAQAg&#10;AAAAJwEAAGRycy9lMm9Eb2MueG1sUEsFBgAAAAAGAAYAWQEAANwFAAAAAA==&#10;">
                <v:fill on="t" focussize="0,0"/>
                <v:stroke color="#000000" miterlimit="8" joinstyle="miter"/>
                <v:imagedata o:title=""/>
                <o:lock v:ext="edit" aspectratio="f"/>
                <v:textbox>
                  <w:txbxContent>
                    <w:p w14:paraId="7354AF14"/>
                    <w:p w14:paraId="42076605">
                      <w:pPr>
                        <w:rPr>
                          <w:sz w:val="24"/>
                          <w:szCs w:val="24"/>
                        </w:rPr>
                      </w:pPr>
                      <w:r>
                        <w:rPr>
                          <w:rFonts w:hint="eastAsia"/>
                          <w:sz w:val="24"/>
                          <w:szCs w:val="24"/>
                        </w:rPr>
                        <w:t>请粘贴被授权人身份证正反面</w:t>
                      </w:r>
                    </w:p>
                  </w:txbxContent>
                </v:textbox>
              </v:shape>
            </w:pict>
          </mc:Fallback>
        </mc:AlternateContent>
      </w:r>
    </w:p>
    <w:p w:rsidR="00936A21" w:rsidRDefault="00936A21">
      <w:pPr>
        <w:spacing w:line="460" w:lineRule="exact"/>
        <w:ind w:firstLineChars="200" w:firstLine="480"/>
        <w:rPr>
          <w:rFonts w:ascii="仿宋" w:eastAsia="仿宋" w:hAnsi="仿宋"/>
          <w:sz w:val="24"/>
          <w:szCs w:val="24"/>
        </w:rPr>
      </w:pPr>
    </w:p>
    <w:p w:rsidR="00936A21" w:rsidRDefault="00936A21">
      <w:pPr>
        <w:spacing w:line="460" w:lineRule="exact"/>
        <w:ind w:firstLineChars="200" w:firstLine="480"/>
        <w:rPr>
          <w:rFonts w:ascii="仿宋" w:eastAsia="仿宋" w:hAnsi="仿宋"/>
          <w:sz w:val="24"/>
          <w:szCs w:val="24"/>
        </w:rPr>
      </w:pPr>
    </w:p>
    <w:p w:rsidR="00936A21" w:rsidRDefault="00936A21">
      <w:pPr>
        <w:spacing w:line="460" w:lineRule="exact"/>
        <w:ind w:firstLineChars="200" w:firstLine="480"/>
        <w:rPr>
          <w:sz w:val="24"/>
          <w:szCs w:val="24"/>
        </w:rPr>
      </w:pPr>
    </w:p>
    <w:p w:rsidR="00936A21" w:rsidRDefault="00936A21">
      <w:pPr>
        <w:spacing w:line="460" w:lineRule="exact"/>
        <w:ind w:firstLineChars="200" w:firstLine="480"/>
        <w:rPr>
          <w:sz w:val="24"/>
          <w:szCs w:val="24"/>
        </w:rPr>
      </w:pPr>
    </w:p>
    <w:p w:rsidR="00936A21" w:rsidRDefault="00936A21">
      <w:pPr>
        <w:spacing w:line="460" w:lineRule="exact"/>
        <w:ind w:firstLineChars="200" w:firstLine="480"/>
        <w:rPr>
          <w:sz w:val="24"/>
          <w:szCs w:val="24"/>
        </w:rPr>
      </w:pPr>
    </w:p>
    <w:p w:rsidR="00936A21" w:rsidRDefault="00936A21">
      <w:pPr>
        <w:spacing w:line="460" w:lineRule="exact"/>
        <w:rPr>
          <w:sz w:val="24"/>
          <w:szCs w:val="24"/>
        </w:rPr>
      </w:pPr>
    </w:p>
    <w:p w:rsidR="00936A21" w:rsidRDefault="00936A21">
      <w:pPr>
        <w:spacing w:line="360" w:lineRule="auto"/>
        <w:rPr>
          <w:rFonts w:ascii="仿宋" w:eastAsia="仿宋" w:hAnsi="仿宋"/>
          <w:b/>
          <w:sz w:val="28"/>
          <w:szCs w:val="28"/>
        </w:rPr>
        <w:sectPr w:rsidR="00936A21">
          <w:pgSz w:w="11906" w:h="16838"/>
          <w:pgMar w:top="1440" w:right="1797" w:bottom="1440" w:left="1797" w:header="851" w:footer="992" w:gutter="0"/>
          <w:cols w:space="720"/>
          <w:docGrid w:linePitch="312"/>
        </w:sectPr>
      </w:pPr>
    </w:p>
    <w:p w:rsidR="00936A21" w:rsidRDefault="00936A21">
      <w:pPr>
        <w:spacing w:line="360" w:lineRule="auto"/>
        <w:rPr>
          <w:rFonts w:ascii="宋体" w:hAnsi="宋体"/>
          <w:b/>
          <w:sz w:val="24"/>
          <w:szCs w:val="24"/>
        </w:rPr>
      </w:pPr>
    </w:p>
    <w:p w:rsidR="00936A21" w:rsidRDefault="00F857EC">
      <w:pPr>
        <w:spacing w:line="360" w:lineRule="auto"/>
        <w:rPr>
          <w:rFonts w:ascii="宋体" w:hAnsi="宋体"/>
          <w:b/>
          <w:sz w:val="24"/>
          <w:szCs w:val="24"/>
        </w:rPr>
      </w:pPr>
      <w:r>
        <w:rPr>
          <w:rFonts w:ascii="宋体" w:hAnsi="宋体" w:hint="eastAsia"/>
          <w:b/>
          <w:sz w:val="24"/>
          <w:szCs w:val="24"/>
        </w:rPr>
        <w:t>附件三：服务商类似项目业绩一览表</w:t>
      </w:r>
    </w:p>
    <w:p w:rsidR="00936A21" w:rsidRDefault="00936A21">
      <w:pPr>
        <w:spacing w:line="360" w:lineRule="auto"/>
        <w:rPr>
          <w:rFonts w:ascii="宋体" w:hAnsi="宋体"/>
          <w:b/>
          <w:sz w:val="24"/>
          <w:szCs w:val="24"/>
        </w:rPr>
      </w:pPr>
    </w:p>
    <w:p w:rsidR="00936A21" w:rsidRDefault="00F857EC">
      <w:pPr>
        <w:pStyle w:val="a6"/>
        <w:spacing w:before="0" w:beforeAutospacing="0" w:after="0" w:afterAutospacing="0" w:line="360" w:lineRule="auto"/>
        <w:jc w:val="center"/>
        <w:rPr>
          <w:b/>
          <w:bCs/>
        </w:rPr>
      </w:pPr>
      <w:r>
        <w:rPr>
          <w:rFonts w:hint="eastAsia"/>
          <w:b/>
          <w:bCs/>
        </w:rPr>
        <w:t>服务商类似项目业绩一览表</w:t>
      </w:r>
    </w:p>
    <w:p w:rsidR="00936A21" w:rsidRDefault="00F857EC">
      <w:pPr>
        <w:tabs>
          <w:tab w:val="left" w:pos="12285"/>
        </w:tabs>
        <w:spacing w:line="360" w:lineRule="auto"/>
        <w:rPr>
          <w:rFonts w:ascii="仿宋" w:eastAsia="仿宋" w:hAnsi="仿宋"/>
          <w:kern w:val="0"/>
          <w:sz w:val="24"/>
          <w:szCs w:val="24"/>
        </w:rPr>
      </w:pPr>
      <w:r>
        <w:rPr>
          <w:rFonts w:ascii="仿宋" w:eastAsia="仿宋" w:hAnsi="仿宋" w:hint="eastAsia"/>
          <w:kern w:val="0"/>
          <w:sz w:val="24"/>
          <w:szCs w:val="24"/>
        </w:rPr>
        <w:t>项目名称：</w:t>
      </w:r>
      <w:r>
        <w:rPr>
          <w:rFonts w:ascii="仿宋" w:eastAsia="仿宋" w:hAnsi="仿宋" w:hint="eastAsia"/>
          <w:sz w:val="24"/>
          <w:szCs w:val="24"/>
          <w:u w:val="single"/>
        </w:rPr>
        <w:t xml:space="preserve">上海对外经贸大学新宿舍大楼引进快递驿站服务的公开磋商项目 </w:t>
      </w:r>
    </w:p>
    <w:tbl>
      <w:tblPr>
        <w:tblW w:w="8506" w:type="dxa"/>
        <w:tblInd w:w="-34"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702"/>
        <w:gridCol w:w="1701"/>
        <w:gridCol w:w="1559"/>
        <w:gridCol w:w="1417"/>
        <w:gridCol w:w="2127"/>
      </w:tblGrid>
      <w:tr w:rsidR="00936A21">
        <w:trPr>
          <w:cantSplit/>
          <w:trHeight w:val="1165"/>
        </w:trPr>
        <w:tc>
          <w:tcPr>
            <w:tcW w:w="1702" w:type="dxa"/>
            <w:tcBorders>
              <w:top w:val="single" w:sz="4" w:space="0" w:color="auto"/>
              <w:left w:val="single" w:sz="4" w:space="0" w:color="auto"/>
              <w:bottom w:val="single" w:sz="4" w:space="0" w:color="auto"/>
              <w:right w:val="single" w:sz="4" w:space="0" w:color="auto"/>
            </w:tcBorders>
            <w:vAlign w:val="center"/>
          </w:tcPr>
          <w:p w:rsidR="00936A21" w:rsidRDefault="00F857EC">
            <w:pPr>
              <w:jc w:val="center"/>
              <w:rPr>
                <w:rFonts w:ascii="仿宋" w:eastAsia="仿宋" w:hAnsi="仿宋"/>
                <w:sz w:val="24"/>
                <w:szCs w:val="24"/>
              </w:rPr>
            </w:pPr>
            <w:r>
              <w:rPr>
                <w:rFonts w:ascii="仿宋" w:eastAsia="仿宋" w:hAnsi="仿宋" w:hint="eastAsia"/>
                <w:sz w:val="24"/>
                <w:szCs w:val="24"/>
              </w:rPr>
              <w:t>项目名称</w:t>
            </w:r>
          </w:p>
        </w:tc>
        <w:tc>
          <w:tcPr>
            <w:tcW w:w="1701" w:type="dxa"/>
            <w:tcBorders>
              <w:top w:val="single" w:sz="4" w:space="0" w:color="auto"/>
              <w:left w:val="single" w:sz="4" w:space="0" w:color="auto"/>
              <w:bottom w:val="single" w:sz="4" w:space="0" w:color="auto"/>
              <w:right w:val="single" w:sz="4" w:space="0" w:color="auto"/>
            </w:tcBorders>
            <w:vAlign w:val="center"/>
          </w:tcPr>
          <w:p w:rsidR="00936A21" w:rsidRDefault="00F857EC">
            <w:pPr>
              <w:jc w:val="center"/>
              <w:rPr>
                <w:rFonts w:ascii="仿宋" w:eastAsia="仿宋" w:hAnsi="仿宋"/>
                <w:sz w:val="24"/>
                <w:szCs w:val="24"/>
              </w:rPr>
            </w:pPr>
            <w:r>
              <w:rPr>
                <w:rFonts w:ascii="仿宋" w:eastAsia="仿宋" w:hAnsi="仿宋" w:hint="eastAsia"/>
                <w:sz w:val="24"/>
                <w:szCs w:val="24"/>
              </w:rPr>
              <w:t>合同项目</w:t>
            </w:r>
          </w:p>
          <w:p w:rsidR="00936A21" w:rsidRDefault="00F857EC">
            <w:pPr>
              <w:jc w:val="center"/>
              <w:rPr>
                <w:rFonts w:ascii="仿宋" w:eastAsia="仿宋" w:hAnsi="仿宋"/>
                <w:sz w:val="24"/>
                <w:szCs w:val="24"/>
              </w:rPr>
            </w:pPr>
            <w:r>
              <w:rPr>
                <w:rFonts w:ascii="仿宋" w:eastAsia="仿宋" w:hAnsi="仿宋" w:hint="eastAsia"/>
                <w:sz w:val="24"/>
                <w:szCs w:val="24"/>
              </w:rPr>
              <w:t>对方名称</w:t>
            </w:r>
          </w:p>
        </w:tc>
        <w:tc>
          <w:tcPr>
            <w:tcW w:w="1559" w:type="dxa"/>
            <w:tcBorders>
              <w:top w:val="single" w:sz="4" w:space="0" w:color="auto"/>
              <w:left w:val="single" w:sz="4" w:space="0" w:color="auto"/>
              <w:bottom w:val="single" w:sz="4" w:space="0" w:color="auto"/>
              <w:right w:val="single" w:sz="4" w:space="0" w:color="auto"/>
            </w:tcBorders>
            <w:vAlign w:val="center"/>
          </w:tcPr>
          <w:p w:rsidR="00936A21" w:rsidRDefault="00F857EC">
            <w:pPr>
              <w:jc w:val="center"/>
              <w:rPr>
                <w:rFonts w:ascii="仿宋" w:eastAsia="仿宋" w:hAnsi="仿宋"/>
                <w:sz w:val="24"/>
                <w:szCs w:val="24"/>
              </w:rPr>
            </w:pPr>
            <w:r>
              <w:rPr>
                <w:rFonts w:ascii="仿宋" w:eastAsia="仿宋" w:hAnsi="仿宋" w:hint="eastAsia"/>
                <w:sz w:val="24"/>
                <w:szCs w:val="24"/>
              </w:rPr>
              <w:t>合同金额</w:t>
            </w:r>
          </w:p>
          <w:p w:rsidR="00936A21" w:rsidRDefault="00F857EC">
            <w:pPr>
              <w:jc w:val="center"/>
              <w:rPr>
                <w:rFonts w:ascii="仿宋" w:eastAsia="仿宋" w:hAnsi="仿宋"/>
                <w:sz w:val="24"/>
                <w:szCs w:val="24"/>
              </w:rPr>
            </w:pPr>
            <w:r>
              <w:rPr>
                <w:rFonts w:ascii="仿宋" w:eastAsia="仿宋" w:hAnsi="仿宋" w:hint="eastAsia"/>
                <w:sz w:val="24"/>
                <w:szCs w:val="24"/>
              </w:rPr>
              <w:t>（万元）</w:t>
            </w:r>
          </w:p>
        </w:tc>
        <w:tc>
          <w:tcPr>
            <w:tcW w:w="1417" w:type="dxa"/>
            <w:tcBorders>
              <w:top w:val="single" w:sz="4" w:space="0" w:color="auto"/>
              <w:left w:val="single" w:sz="4" w:space="0" w:color="auto"/>
              <w:right w:val="single" w:sz="4" w:space="0" w:color="auto"/>
            </w:tcBorders>
            <w:vAlign w:val="center"/>
          </w:tcPr>
          <w:p w:rsidR="00936A21" w:rsidRDefault="00F857EC">
            <w:pPr>
              <w:jc w:val="center"/>
              <w:rPr>
                <w:rFonts w:ascii="仿宋" w:eastAsia="仿宋" w:hAnsi="仿宋"/>
                <w:sz w:val="24"/>
                <w:szCs w:val="24"/>
              </w:rPr>
            </w:pPr>
            <w:r>
              <w:rPr>
                <w:rFonts w:ascii="仿宋" w:eastAsia="仿宋" w:hAnsi="仿宋" w:hint="eastAsia"/>
                <w:sz w:val="24"/>
                <w:szCs w:val="24"/>
              </w:rPr>
              <w:t>页码</w:t>
            </w:r>
          </w:p>
        </w:tc>
        <w:tc>
          <w:tcPr>
            <w:tcW w:w="2127" w:type="dxa"/>
            <w:tcBorders>
              <w:top w:val="single" w:sz="4" w:space="0" w:color="auto"/>
              <w:left w:val="single" w:sz="4" w:space="0" w:color="auto"/>
              <w:bottom w:val="single" w:sz="4" w:space="0" w:color="auto"/>
              <w:right w:val="single" w:sz="4" w:space="0" w:color="auto"/>
            </w:tcBorders>
            <w:vAlign w:val="center"/>
          </w:tcPr>
          <w:p w:rsidR="00936A21" w:rsidRDefault="00F857EC">
            <w:pPr>
              <w:jc w:val="center"/>
              <w:rPr>
                <w:rFonts w:ascii="仿宋" w:eastAsia="仿宋" w:hAnsi="仿宋"/>
                <w:sz w:val="24"/>
                <w:szCs w:val="24"/>
              </w:rPr>
            </w:pPr>
            <w:r>
              <w:rPr>
                <w:rFonts w:ascii="仿宋" w:eastAsia="仿宋" w:hAnsi="仿宋" w:hint="eastAsia"/>
                <w:sz w:val="24"/>
                <w:szCs w:val="24"/>
              </w:rPr>
              <w:t>联系人</w:t>
            </w:r>
          </w:p>
          <w:p w:rsidR="00936A21" w:rsidRDefault="00F857EC">
            <w:pPr>
              <w:jc w:val="center"/>
              <w:rPr>
                <w:rFonts w:ascii="仿宋" w:eastAsia="仿宋" w:hAnsi="仿宋"/>
                <w:sz w:val="24"/>
                <w:szCs w:val="24"/>
              </w:rPr>
            </w:pPr>
            <w:r>
              <w:rPr>
                <w:rFonts w:ascii="仿宋" w:eastAsia="仿宋" w:hAnsi="仿宋" w:hint="eastAsia"/>
                <w:sz w:val="24"/>
                <w:szCs w:val="24"/>
              </w:rPr>
              <w:t>及联系电话</w:t>
            </w:r>
          </w:p>
        </w:tc>
      </w:tr>
      <w:tr w:rsidR="00936A21">
        <w:trPr>
          <w:trHeight w:val="649"/>
        </w:trPr>
        <w:tc>
          <w:tcPr>
            <w:tcW w:w="1702"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1701"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1559"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1417"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2127"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r>
      <w:tr w:rsidR="00936A21">
        <w:trPr>
          <w:trHeight w:val="687"/>
        </w:trPr>
        <w:tc>
          <w:tcPr>
            <w:tcW w:w="1702"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1701"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1559"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1417"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2127"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r>
      <w:tr w:rsidR="00936A21">
        <w:trPr>
          <w:trHeight w:val="687"/>
        </w:trPr>
        <w:tc>
          <w:tcPr>
            <w:tcW w:w="1702"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1701"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1559"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1417"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2127"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r>
      <w:tr w:rsidR="00936A21">
        <w:trPr>
          <w:trHeight w:val="687"/>
        </w:trPr>
        <w:tc>
          <w:tcPr>
            <w:tcW w:w="1702"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1701"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1559"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1417"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2127"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r>
      <w:tr w:rsidR="00936A21">
        <w:trPr>
          <w:trHeight w:val="687"/>
        </w:trPr>
        <w:tc>
          <w:tcPr>
            <w:tcW w:w="1702"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1701"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1559"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1417"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c>
          <w:tcPr>
            <w:tcW w:w="2127" w:type="dxa"/>
            <w:tcBorders>
              <w:top w:val="single" w:sz="4" w:space="0" w:color="auto"/>
              <w:left w:val="single" w:sz="4" w:space="0" w:color="auto"/>
              <w:bottom w:val="single" w:sz="4" w:space="0" w:color="auto"/>
              <w:right w:val="single" w:sz="4" w:space="0" w:color="auto"/>
            </w:tcBorders>
          </w:tcPr>
          <w:p w:rsidR="00936A21" w:rsidRDefault="00936A21">
            <w:pPr>
              <w:ind w:firstLineChars="200" w:firstLine="480"/>
              <w:rPr>
                <w:rFonts w:ascii="仿宋" w:eastAsia="仿宋" w:hAnsi="仿宋"/>
                <w:sz w:val="24"/>
                <w:szCs w:val="24"/>
              </w:rPr>
            </w:pPr>
          </w:p>
        </w:tc>
      </w:tr>
    </w:tbl>
    <w:p w:rsidR="00936A21" w:rsidRDefault="00F857EC">
      <w:pPr>
        <w:spacing w:line="360" w:lineRule="auto"/>
        <w:ind w:firstLineChars="200" w:firstLine="480"/>
        <w:rPr>
          <w:rFonts w:ascii="仿宋" w:eastAsia="仿宋" w:hAnsi="仿宋"/>
          <w:sz w:val="24"/>
          <w:szCs w:val="24"/>
        </w:rPr>
      </w:pPr>
      <w:r>
        <w:rPr>
          <w:rFonts w:ascii="仿宋" w:eastAsia="仿宋" w:hAnsi="仿宋" w:hint="eastAsia"/>
          <w:sz w:val="24"/>
          <w:szCs w:val="24"/>
        </w:rPr>
        <w:t>注：须提供类似项目合同复印件，格式自拟。不提供合同复印件的案例，视为无效案例。</w:t>
      </w:r>
    </w:p>
    <w:p w:rsidR="00936A21" w:rsidRDefault="00F857EC">
      <w:pPr>
        <w:spacing w:line="360" w:lineRule="auto"/>
        <w:ind w:right="600" w:firstLineChars="150" w:firstLine="360"/>
        <w:rPr>
          <w:rFonts w:ascii="仿宋" w:eastAsia="仿宋" w:hAnsi="仿宋"/>
          <w:sz w:val="24"/>
          <w:szCs w:val="24"/>
        </w:rPr>
      </w:pPr>
      <w:r>
        <w:rPr>
          <w:rFonts w:ascii="仿宋" w:eastAsia="仿宋" w:hAnsi="仿宋"/>
          <w:sz w:val="24"/>
          <w:szCs w:val="24"/>
        </w:rPr>
        <w:t>报价单位（盖章）：</w:t>
      </w:r>
      <w:r>
        <w:rPr>
          <w:rFonts w:ascii="仿宋" w:eastAsia="仿宋" w:hAnsi="仿宋" w:hint="eastAsia"/>
          <w:sz w:val="24"/>
          <w:szCs w:val="24"/>
          <w:u w:val="single"/>
        </w:rPr>
        <w:t xml:space="preserve">                             </w:t>
      </w:r>
      <w:r>
        <w:rPr>
          <w:rFonts w:ascii="仿宋" w:eastAsia="仿宋" w:hAnsi="仿宋" w:hint="eastAsia"/>
          <w:sz w:val="24"/>
          <w:szCs w:val="24"/>
        </w:rPr>
        <w:t xml:space="preserve"> </w:t>
      </w:r>
    </w:p>
    <w:p w:rsidR="00936A21" w:rsidRDefault="00F857EC">
      <w:pPr>
        <w:spacing w:line="360" w:lineRule="auto"/>
        <w:ind w:right="600" w:firstLineChars="150" w:firstLine="360"/>
        <w:rPr>
          <w:rFonts w:ascii="仿宋" w:eastAsia="仿宋" w:hAnsi="仿宋"/>
          <w:sz w:val="24"/>
          <w:szCs w:val="24"/>
          <w:u w:val="single"/>
        </w:rPr>
      </w:pPr>
      <w:r>
        <w:rPr>
          <w:rFonts w:ascii="仿宋" w:eastAsia="仿宋" w:hAnsi="仿宋" w:hint="eastAsia"/>
          <w:sz w:val="24"/>
          <w:szCs w:val="24"/>
        </w:rPr>
        <w:t>法定代表人或授权委托人</w:t>
      </w:r>
      <w:r>
        <w:rPr>
          <w:rFonts w:ascii="仿宋" w:eastAsia="仿宋" w:hAnsi="仿宋"/>
          <w:sz w:val="24"/>
          <w:szCs w:val="24"/>
        </w:rPr>
        <w:t>（签字）：</w:t>
      </w:r>
      <w:r>
        <w:rPr>
          <w:rFonts w:ascii="仿宋" w:eastAsia="仿宋" w:hAnsi="仿宋" w:hint="eastAsia"/>
          <w:sz w:val="24"/>
          <w:szCs w:val="24"/>
          <w:u w:val="single"/>
        </w:rPr>
        <w:t xml:space="preserve">                           </w:t>
      </w:r>
    </w:p>
    <w:p w:rsidR="00936A21" w:rsidRDefault="00F857EC">
      <w:pPr>
        <w:spacing w:line="360" w:lineRule="auto"/>
        <w:ind w:firstLineChars="150" w:firstLine="360"/>
        <w:rPr>
          <w:rFonts w:ascii="仿宋" w:eastAsia="仿宋" w:hAnsi="仿宋"/>
        </w:rPr>
      </w:pPr>
      <w:r>
        <w:rPr>
          <w:rFonts w:ascii="仿宋" w:eastAsia="仿宋" w:hAnsi="仿宋" w:hint="eastAsia"/>
          <w:sz w:val="24"/>
          <w:szCs w:val="24"/>
        </w:rPr>
        <w:t>日期：</w:t>
      </w:r>
      <w:r>
        <w:rPr>
          <w:rFonts w:ascii="仿宋" w:eastAsia="仿宋" w:hAnsi="仿宋" w:hint="eastAsia"/>
          <w:sz w:val="24"/>
          <w:szCs w:val="24"/>
          <w:u w:val="single"/>
        </w:rPr>
        <w:t xml:space="preserve">         </w:t>
      </w:r>
      <w:r>
        <w:rPr>
          <w:rFonts w:ascii="仿宋" w:eastAsia="仿宋" w:hAnsi="仿宋"/>
          <w:sz w:val="24"/>
          <w:szCs w:val="24"/>
        </w:rPr>
        <w:t>年</w:t>
      </w:r>
      <w:r>
        <w:rPr>
          <w:rFonts w:ascii="仿宋" w:eastAsia="仿宋" w:hAnsi="仿宋" w:hint="eastAsia"/>
          <w:sz w:val="24"/>
          <w:szCs w:val="24"/>
          <w:u w:val="single"/>
        </w:rPr>
        <w:t xml:space="preserve">     </w:t>
      </w:r>
      <w:r>
        <w:rPr>
          <w:rFonts w:ascii="仿宋" w:eastAsia="仿宋" w:hAnsi="仿宋"/>
          <w:sz w:val="24"/>
          <w:szCs w:val="24"/>
        </w:rPr>
        <w:t>月</w:t>
      </w:r>
      <w:r>
        <w:rPr>
          <w:rFonts w:ascii="仿宋" w:eastAsia="仿宋" w:hAnsi="仿宋" w:hint="eastAsia"/>
          <w:sz w:val="24"/>
          <w:szCs w:val="24"/>
          <w:u w:val="single"/>
        </w:rPr>
        <w:t xml:space="preserve">     </w:t>
      </w:r>
      <w:r>
        <w:rPr>
          <w:rFonts w:ascii="仿宋" w:eastAsia="仿宋" w:hAnsi="仿宋"/>
          <w:sz w:val="24"/>
          <w:szCs w:val="24"/>
        </w:rPr>
        <w:t>日</w:t>
      </w:r>
      <w:r>
        <w:rPr>
          <w:rFonts w:ascii="仿宋" w:eastAsia="仿宋" w:hAnsi="仿宋" w:hint="eastAsia"/>
          <w:sz w:val="24"/>
          <w:szCs w:val="24"/>
        </w:rPr>
        <w:t xml:space="preserve">   </w:t>
      </w:r>
    </w:p>
    <w:p w:rsidR="00936A21" w:rsidRDefault="00936A21">
      <w:pPr>
        <w:spacing w:line="360" w:lineRule="auto"/>
        <w:ind w:firstLineChars="200" w:firstLine="640"/>
        <w:rPr>
          <w:rFonts w:ascii="仿宋" w:eastAsia="仿宋" w:hAnsi="仿宋"/>
        </w:rPr>
      </w:pPr>
    </w:p>
    <w:p w:rsidR="00936A21" w:rsidRDefault="00936A21">
      <w:pPr>
        <w:spacing w:afterLines="50" w:after="156" w:line="440" w:lineRule="exact"/>
        <w:ind w:firstLineChars="200" w:firstLine="482"/>
        <w:rPr>
          <w:rFonts w:ascii="宋体" w:hAnsi="宋体"/>
          <w:b/>
          <w:sz w:val="24"/>
          <w:szCs w:val="24"/>
        </w:rPr>
      </w:pPr>
    </w:p>
    <w:p w:rsidR="00936A21" w:rsidRDefault="00936A21">
      <w:pPr>
        <w:spacing w:afterLines="50" w:after="156" w:line="440" w:lineRule="exact"/>
        <w:ind w:firstLineChars="200" w:firstLine="482"/>
        <w:rPr>
          <w:rFonts w:ascii="宋体" w:hAnsi="宋体"/>
          <w:b/>
          <w:sz w:val="24"/>
          <w:szCs w:val="24"/>
        </w:rPr>
      </w:pPr>
    </w:p>
    <w:p w:rsidR="00936A21" w:rsidRDefault="00936A21">
      <w:pPr>
        <w:spacing w:afterLines="50" w:after="156" w:line="440" w:lineRule="exact"/>
        <w:ind w:firstLineChars="200" w:firstLine="482"/>
        <w:rPr>
          <w:rFonts w:ascii="宋体" w:hAnsi="宋体"/>
          <w:b/>
          <w:sz w:val="24"/>
          <w:szCs w:val="24"/>
        </w:rPr>
      </w:pPr>
    </w:p>
    <w:p w:rsidR="00936A21" w:rsidRDefault="00936A21">
      <w:pPr>
        <w:spacing w:afterLines="50" w:after="156" w:line="440" w:lineRule="exact"/>
        <w:ind w:firstLineChars="200" w:firstLine="482"/>
        <w:rPr>
          <w:rFonts w:ascii="宋体" w:hAnsi="宋体"/>
          <w:b/>
          <w:sz w:val="24"/>
          <w:szCs w:val="24"/>
        </w:rPr>
      </w:pPr>
    </w:p>
    <w:p w:rsidR="00936A21" w:rsidRDefault="00936A21">
      <w:pPr>
        <w:spacing w:afterLines="50" w:after="156" w:line="440" w:lineRule="exact"/>
        <w:ind w:firstLineChars="200" w:firstLine="482"/>
        <w:rPr>
          <w:rFonts w:ascii="宋体" w:hAnsi="宋体"/>
          <w:b/>
          <w:sz w:val="24"/>
          <w:szCs w:val="24"/>
        </w:rPr>
      </w:pPr>
    </w:p>
    <w:p w:rsidR="00936A21" w:rsidRDefault="00936A21">
      <w:pPr>
        <w:spacing w:afterLines="50" w:after="156" w:line="440" w:lineRule="exact"/>
        <w:ind w:firstLineChars="200" w:firstLine="482"/>
        <w:rPr>
          <w:rFonts w:ascii="宋体" w:hAnsi="宋体"/>
          <w:b/>
          <w:sz w:val="24"/>
          <w:szCs w:val="24"/>
        </w:rPr>
      </w:pPr>
    </w:p>
    <w:p w:rsidR="00936A21" w:rsidRDefault="00936A21">
      <w:pPr>
        <w:spacing w:afterLines="50" w:after="156" w:line="440" w:lineRule="exact"/>
        <w:ind w:firstLineChars="200" w:firstLine="482"/>
        <w:rPr>
          <w:rFonts w:ascii="宋体" w:hAnsi="宋体"/>
          <w:b/>
          <w:sz w:val="24"/>
          <w:szCs w:val="24"/>
        </w:rPr>
      </w:pPr>
    </w:p>
    <w:p w:rsidR="00936A21" w:rsidRDefault="00F857EC">
      <w:pPr>
        <w:spacing w:afterLines="50" w:after="156" w:line="440" w:lineRule="exact"/>
        <w:ind w:firstLineChars="200" w:firstLine="482"/>
        <w:rPr>
          <w:rFonts w:ascii="宋体" w:hAnsi="宋体"/>
          <w:b/>
          <w:sz w:val="24"/>
          <w:szCs w:val="24"/>
        </w:rPr>
      </w:pPr>
      <w:r>
        <w:rPr>
          <w:rFonts w:ascii="宋体" w:hAnsi="宋体" w:hint="eastAsia"/>
          <w:b/>
          <w:sz w:val="24"/>
          <w:szCs w:val="24"/>
        </w:rPr>
        <w:lastRenderedPageBreak/>
        <w:t>附件四、物业服务费报价表：</w:t>
      </w:r>
    </w:p>
    <w:p w:rsidR="00936A21" w:rsidRDefault="00936A21">
      <w:pPr>
        <w:spacing w:afterLines="50" w:after="156" w:line="440" w:lineRule="exact"/>
        <w:ind w:firstLineChars="200" w:firstLine="482"/>
        <w:jc w:val="center"/>
        <w:rPr>
          <w:rFonts w:ascii="宋体" w:hAnsi="宋体"/>
          <w:b/>
          <w:sz w:val="24"/>
          <w:szCs w:val="24"/>
        </w:rPr>
      </w:pPr>
    </w:p>
    <w:p w:rsidR="00936A21" w:rsidRDefault="00F857EC">
      <w:pPr>
        <w:spacing w:afterLines="50" w:after="156" w:line="440" w:lineRule="exact"/>
        <w:ind w:firstLineChars="200" w:firstLine="482"/>
        <w:jc w:val="center"/>
        <w:rPr>
          <w:rFonts w:ascii="宋体" w:hAnsi="宋体"/>
          <w:b/>
          <w:sz w:val="24"/>
          <w:szCs w:val="24"/>
        </w:rPr>
      </w:pPr>
      <w:r>
        <w:rPr>
          <w:rFonts w:ascii="宋体" w:hAnsi="宋体"/>
          <w:b/>
          <w:sz w:val="24"/>
          <w:szCs w:val="24"/>
        </w:rPr>
        <w:t>物业服务费</w:t>
      </w:r>
      <w:r>
        <w:rPr>
          <w:rFonts w:ascii="宋体" w:hAnsi="宋体" w:hint="eastAsia"/>
          <w:b/>
          <w:sz w:val="24"/>
          <w:szCs w:val="24"/>
        </w:rPr>
        <w:t>报价</w:t>
      </w:r>
      <w:r>
        <w:rPr>
          <w:rFonts w:ascii="宋体" w:hAnsi="宋体"/>
          <w:b/>
          <w:sz w:val="24"/>
          <w:szCs w:val="24"/>
        </w:rPr>
        <w:t>表</w:t>
      </w:r>
    </w:p>
    <w:p w:rsidR="00936A21" w:rsidRDefault="00F857EC">
      <w:pPr>
        <w:spacing w:line="360" w:lineRule="auto"/>
        <w:ind w:right="600" w:firstLineChars="250" w:firstLine="600"/>
        <w:rPr>
          <w:rFonts w:ascii="仿宋" w:eastAsia="仿宋" w:hAnsi="仿宋"/>
          <w:sz w:val="24"/>
          <w:szCs w:val="24"/>
        </w:rPr>
      </w:pPr>
      <w:r>
        <w:rPr>
          <w:rFonts w:ascii="仿宋" w:eastAsia="仿宋" w:hAnsi="仿宋" w:hint="eastAsia"/>
          <w:sz w:val="24"/>
          <w:szCs w:val="24"/>
        </w:rPr>
        <w:t>本次报价为中标单位方向发包方上交的物业服务费（1</w:t>
      </w:r>
      <w:r>
        <w:rPr>
          <w:rFonts w:ascii="仿宋" w:eastAsia="仿宋" w:hAnsi="仿宋"/>
          <w:sz w:val="24"/>
          <w:szCs w:val="24"/>
        </w:rPr>
        <w:t>2个月</w:t>
      </w:r>
      <w:r>
        <w:rPr>
          <w:rFonts w:ascii="仿宋" w:eastAsia="仿宋" w:hAnsi="仿宋" w:hint="eastAsia"/>
          <w:sz w:val="24"/>
          <w:szCs w:val="24"/>
        </w:rPr>
        <w:t>），物业服务费的</w:t>
      </w:r>
      <w:r>
        <w:rPr>
          <w:rFonts w:ascii="仿宋" w:eastAsia="仿宋" w:hAnsi="仿宋"/>
          <w:sz w:val="24"/>
          <w:szCs w:val="24"/>
        </w:rPr>
        <w:t>最低限价为</w:t>
      </w:r>
      <w:r>
        <w:rPr>
          <w:rFonts w:ascii="仿宋" w:eastAsia="仿宋" w:hAnsi="仿宋" w:hint="eastAsia"/>
          <w:sz w:val="24"/>
          <w:szCs w:val="24"/>
        </w:rPr>
        <w:t>3</w:t>
      </w:r>
      <w:r>
        <w:rPr>
          <w:rFonts w:ascii="仿宋" w:eastAsia="仿宋" w:hAnsi="仿宋"/>
          <w:sz w:val="24"/>
          <w:szCs w:val="24"/>
        </w:rPr>
        <w:t>万元</w:t>
      </w:r>
      <w:r>
        <w:rPr>
          <w:rFonts w:ascii="仿宋" w:eastAsia="仿宋" w:hAnsi="仿宋" w:hint="eastAsia"/>
          <w:sz w:val="24"/>
          <w:szCs w:val="24"/>
        </w:rPr>
        <w:t>，低于3万元为无效报价。</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6265"/>
      </w:tblGrid>
      <w:tr w:rsidR="00936A21">
        <w:trPr>
          <w:trHeight w:val="493"/>
          <w:jc w:val="center"/>
        </w:trPr>
        <w:tc>
          <w:tcPr>
            <w:tcW w:w="2263" w:type="dxa"/>
            <w:noWrap/>
            <w:vAlign w:val="center"/>
          </w:tcPr>
          <w:p w:rsidR="00936A21" w:rsidRDefault="00F857EC">
            <w:pPr>
              <w:spacing w:line="360" w:lineRule="auto"/>
              <w:ind w:right="600"/>
              <w:jc w:val="center"/>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报价内容</w:t>
            </w:r>
          </w:p>
        </w:tc>
        <w:tc>
          <w:tcPr>
            <w:tcW w:w="6265" w:type="dxa"/>
            <w:noWrap/>
            <w:vAlign w:val="center"/>
          </w:tcPr>
          <w:p w:rsidR="00936A21" w:rsidRDefault="00F857EC">
            <w:pPr>
              <w:spacing w:line="360" w:lineRule="auto"/>
              <w:ind w:right="600" w:firstLineChars="150" w:firstLine="360"/>
              <w:jc w:val="center"/>
              <w:rPr>
                <w:rFonts w:ascii="仿宋" w:eastAsia="仿宋" w:hAnsi="仿宋"/>
                <w:sz w:val="24"/>
                <w:szCs w:val="24"/>
              </w:rPr>
            </w:pPr>
            <w:r>
              <w:rPr>
                <w:rFonts w:ascii="仿宋" w:eastAsia="仿宋" w:hAnsi="仿宋"/>
                <w:sz w:val="24"/>
                <w:szCs w:val="24"/>
              </w:rPr>
              <w:t>金额</w:t>
            </w:r>
            <w:r>
              <w:rPr>
                <w:rFonts w:ascii="仿宋" w:eastAsia="仿宋" w:hAnsi="仿宋" w:hint="eastAsia"/>
                <w:sz w:val="24"/>
                <w:szCs w:val="24"/>
              </w:rPr>
              <w:t>（万元）</w:t>
            </w:r>
          </w:p>
        </w:tc>
      </w:tr>
      <w:tr w:rsidR="00936A21">
        <w:trPr>
          <w:trHeight w:val="870"/>
          <w:jc w:val="center"/>
        </w:trPr>
        <w:tc>
          <w:tcPr>
            <w:tcW w:w="2263" w:type="dxa"/>
            <w:noWrap/>
            <w:vAlign w:val="center"/>
          </w:tcPr>
          <w:p w:rsidR="00936A21" w:rsidRDefault="00F857EC">
            <w:pPr>
              <w:spacing w:line="360" w:lineRule="auto"/>
              <w:ind w:right="600"/>
              <w:jc w:val="center"/>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物业</w:t>
            </w:r>
            <w:r>
              <w:rPr>
                <w:rFonts w:ascii="仿宋" w:eastAsia="仿宋" w:hAnsi="仿宋"/>
                <w:sz w:val="24"/>
                <w:szCs w:val="24"/>
              </w:rPr>
              <w:t>服务费</w:t>
            </w:r>
          </w:p>
        </w:tc>
        <w:tc>
          <w:tcPr>
            <w:tcW w:w="6265" w:type="dxa"/>
            <w:noWrap/>
            <w:vAlign w:val="center"/>
          </w:tcPr>
          <w:p w:rsidR="00936A21" w:rsidRDefault="00F857EC">
            <w:pPr>
              <w:spacing w:line="360" w:lineRule="auto"/>
              <w:ind w:right="600"/>
              <w:rPr>
                <w:rFonts w:ascii="仿宋" w:eastAsia="仿宋" w:hAnsi="仿宋"/>
                <w:sz w:val="24"/>
                <w:szCs w:val="24"/>
              </w:rPr>
            </w:pPr>
            <w:r>
              <w:rPr>
                <w:rFonts w:ascii="仿宋" w:eastAsia="仿宋" w:hAnsi="仿宋"/>
                <w:sz w:val="24"/>
                <w:szCs w:val="24"/>
              </w:rPr>
              <w:t>小写</w:t>
            </w:r>
            <w:r>
              <w:rPr>
                <w:rFonts w:ascii="仿宋" w:eastAsia="仿宋" w:hAnsi="仿宋" w:hint="eastAsia"/>
                <w:sz w:val="24"/>
                <w:szCs w:val="24"/>
              </w:rPr>
              <w:t>：</w:t>
            </w:r>
            <w:r>
              <w:rPr>
                <w:rFonts w:ascii="仿宋" w:eastAsia="仿宋" w:hAnsi="仿宋" w:hint="eastAsia"/>
                <w:sz w:val="24"/>
                <w:szCs w:val="24"/>
                <w:u w:val="single"/>
              </w:rPr>
              <w:t xml:space="preserve"> </w:t>
            </w:r>
            <w:r>
              <w:rPr>
                <w:rFonts w:ascii="仿宋" w:eastAsia="仿宋" w:hAnsi="仿宋"/>
                <w:sz w:val="24"/>
                <w:szCs w:val="24"/>
                <w:u w:val="single"/>
              </w:rPr>
              <w:t xml:space="preserve">          </w:t>
            </w:r>
            <w:r>
              <w:rPr>
                <w:rFonts w:ascii="仿宋" w:eastAsia="仿宋" w:hAnsi="仿宋" w:hint="eastAsia"/>
                <w:sz w:val="24"/>
                <w:szCs w:val="24"/>
              </w:rPr>
              <w:t>（大写：</w:t>
            </w:r>
            <w:r>
              <w:rPr>
                <w:rFonts w:ascii="仿宋" w:eastAsia="仿宋" w:hAnsi="仿宋" w:hint="eastAsia"/>
                <w:sz w:val="24"/>
                <w:szCs w:val="24"/>
                <w:u w:val="single"/>
              </w:rPr>
              <w:t xml:space="preserve"> </w:t>
            </w:r>
            <w:r>
              <w:rPr>
                <w:rFonts w:ascii="仿宋" w:eastAsia="仿宋" w:hAnsi="仿宋"/>
                <w:sz w:val="24"/>
                <w:szCs w:val="24"/>
                <w:u w:val="single"/>
              </w:rPr>
              <w:t xml:space="preserve">                   </w:t>
            </w:r>
            <w:r>
              <w:rPr>
                <w:rFonts w:ascii="仿宋" w:eastAsia="仿宋" w:hAnsi="仿宋"/>
                <w:sz w:val="24"/>
                <w:szCs w:val="24"/>
              </w:rPr>
              <w:t xml:space="preserve"> </w:t>
            </w:r>
            <w:r>
              <w:rPr>
                <w:rFonts w:ascii="仿宋" w:eastAsia="仿宋" w:hAnsi="仿宋" w:hint="eastAsia"/>
                <w:sz w:val="24"/>
                <w:szCs w:val="24"/>
              </w:rPr>
              <w:t>）</w:t>
            </w:r>
          </w:p>
        </w:tc>
      </w:tr>
    </w:tbl>
    <w:p w:rsidR="00936A21" w:rsidRDefault="00936A21">
      <w:pPr>
        <w:spacing w:line="360" w:lineRule="auto"/>
        <w:ind w:right="600"/>
        <w:rPr>
          <w:rFonts w:ascii="仿宋" w:eastAsia="仿宋" w:hAnsi="仿宋"/>
          <w:sz w:val="24"/>
          <w:szCs w:val="24"/>
        </w:rPr>
      </w:pPr>
    </w:p>
    <w:p w:rsidR="00936A21" w:rsidRDefault="00F857EC">
      <w:pPr>
        <w:spacing w:line="360" w:lineRule="auto"/>
        <w:ind w:right="600"/>
        <w:rPr>
          <w:rFonts w:ascii="仿宋" w:eastAsia="仿宋" w:hAnsi="仿宋"/>
          <w:sz w:val="24"/>
          <w:szCs w:val="24"/>
        </w:rPr>
      </w:pPr>
      <w:r>
        <w:rPr>
          <w:rFonts w:ascii="仿宋" w:eastAsia="仿宋" w:hAnsi="仿宋"/>
          <w:sz w:val="24"/>
          <w:szCs w:val="24"/>
        </w:rPr>
        <w:t>报价单位</w:t>
      </w:r>
      <w:r>
        <w:rPr>
          <w:rFonts w:ascii="仿宋" w:eastAsia="仿宋" w:hAnsi="仿宋" w:hint="eastAsia"/>
          <w:sz w:val="24"/>
          <w:szCs w:val="24"/>
        </w:rPr>
        <w:t>（盖章）：</w:t>
      </w:r>
    </w:p>
    <w:p w:rsidR="00936A21" w:rsidRDefault="00F857EC">
      <w:pPr>
        <w:spacing w:line="360" w:lineRule="auto"/>
        <w:ind w:right="600"/>
        <w:rPr>
          <w:rFonts w:ascii="仿宋" w:eastAsia="仿宋" w:hAnsi="仿宋"/>
          <w:sz w:val="24"/>
          <w:szCs w:val="24"/>
          <w:u w:val="single"/>
        </w:rPr>
      </w:pPr>
      <w:r>
        <w:rPr>
          <w:rFonts w:ascii="仿宋" w:eastAsia="仿宋" w:hAnsi="仿宋" w:hint="eastAsia"/>
          <w:sz w:val="24"/>
          <w:szCs w:val="24"/>
        </w:rPr>
        <w:t>法定代表人或授权委托人（签字）：</w:t>
      </w:r>
      <w:r>
        <w:rPr>
          <w:rFonts w:ascii="仿宋" w:eastAsia="仿宋" w:hAnsi="仿宋" w:hint="eastAsia"/>
          <w:sz w:val="24"/>
          <w:szCs w:val="24"/>
          <w:u w:val="single"/>
        </w:rPr>
        <w:t xml:space="preserve">               </w:t>
      </w:r>
    </w:p>
    <w:p w:rsidR="00936A21" w:rsidRDefault="00F857EC">
      <w:pPr>
        <w:spacing w:line="360" w:lineRule="auto"/>
        <w:ind w:right="600"/>
        <w:rPr>
          <w:rFonts w:ascii="仿宋" w:eastAsia="仿宋" w:hAnsi="仿宋"/>
          <w:sz w:val="24"/>
          <w:szCs w:val="24"/>
        </w:rPr>
      </w:pPr>
      <w:r>
        <w:rPr>
          <w:rFonts w:ascii="仿宋" w:eastAsia="仿宋" w:hAnsi="仿宋"/>
          <w:sz w:val="24"/>
          <w:szCs w:val="24"/>
        </w:rPr>
        <w:t>日期</w:t>
      </w:r>
      <w:r>
        <w:rPr>
          <w:rFonts w:ascii="仿宋" w:eastAsia="仿宋" w:hAnsi="仿宋" w:hint="eastAsia"/>
          <w:sz w:val="24"/>
          <w:szCs w:val="24"/>
        </w:rPr>
        <w:t>：</w:t>
      </w:r>
      <w:r>
        <w:rPr>
          <w:rFonts w:ascii="仿宋" w:eastAsia="仿宋" w:hAnsi="仿宋" w:hint="eastAsia"/>
          <w:sz w:val="24"/>
          <w:szCs w:val="24"/>
          <w:u w:val="single"/>
        </w:rPr>
        <w:t xml:space="preserve">         </w:t>
      </w:r>
      <w:r>
        <w:rPr>
          <w:rFonts w:ascii="仿宋" w:eastAsia="仿宋" w:hAnsi="仿宋"/>
          <w:sz w:val="24"/>
          <w:szCs w:val="24"/>
        </w:rPr>
        <w:t>年</w:t>
      </w:r>
      <w:r>
        <w:rPr>
          <w:rFonts w:ascii="仿宋" w:eastAsia="仿宋" w:hAnsi="仿宋" w:hint="eastAsia"/>
          <w:sz w:val="24"/>
          <w:szCs w:val="24"/>
          <w:u w:val="single"/>
        </w:rPr>
        <w:t xml:space="preserve">     </w:t>
      </w:r>
      <w:r>
        <w:rPr>
          <w:rFonts w:ascii="仿宋" w:eastAsia="仿宋" w:hAnsi="仿宋"/>
          <w:sz w:val="24"/>
          <w:szCs w:val="24"/>
        </w:rPr>
        <w:t>月</w:t>
      </w:r>
      <w:r>
        <w:rPr>
          <w:rFonts w:ascii="仿宋" w:eastAsia="仿宋" w:hAnsi="仿宋" w:hint="eastAsia"/>
          <w:sz w:val="24"/>
          <w:szCs w:val="24"/>
          <w:u w:val="single"/>
        </w:rPr>
        <w:t xml:space="preserve">     </w:t>
      </w:r>
      <w:r>
        <w:rPr>
          <w:rFonts w:ascii="仿宋" w:eastAsia="仿宋" w:hAnsi="仿宋"/>
          <w:sz w:val="24"/>
          <w:szCs w:val="24"/>
        </w:rPr>
        <w:t>日</w:t>
      </w:r>
      <w:r>
        <w:rPr>
          <w:rFonts w:ascii="仿宋" w:eastAsia="仿宋" w:hAnsi="仿宋" w:hint="eastAsia"/>
          <w:sz w:val="24"/>
          <w:szCs w:val="24"/>
        </w:rPr>
        <w:t xml:space="preserve"> </w:t>
      </w:r>
      <w:r>
        <w:rPr>
          <w:rFonts w:ascii="仿宋" w:eastAsia="仿宋" w:hAnsi="仿宋"/>
          <w:sz w:val="24"/>
          <w:szCs w:val="24"/>
        </w:rPr>
        <w:t xml:space="preserve">                       </w:t>
      </w:r>
    </w:p>
    <w:p w:rsidR="00936A21" w:rsidRDefault="00936A21">
      <w:pPr>
        <w:spacing w:line="360" w:lineRule="auto"/>
        <w:ind w:right="600"/>
        <w:rPr>
          <w:rFonts w:ascii="仿宋" w:eastAsia="仿宋" w:hAnsi="仿宋"/>
          <w:sz w:val="24"/>
          <w:szCs w:val="24"/>
        </w:rPr>
      </w:pPr>
    </w:p>
    <w:p w:rsidR="00936A21" w:rsidRDefault="00936A21">
      <w:pPr>
        <w:spacing w:line="360" w:lineRule="auto"/>
        <w:ind w:right="600"/>
        <w:rPr>
          <w:rFonts w:ascii="仿宋" w:eastAsia="仿宋" w:hAnsi="仿宋"/>
          <w:sz w:val="24"/>
          <w:szCs w:val="24"/>
        </w:rPr>
      </w:pPr>
    </w:p>
    <w:p w:rsidR="00936A21" w:rsidRDefault="00936A21">
      <w:pPr>
        <w:spacing w:line="360" w:lineRule="auto"/>
        <w:ind w:right="600"/>
        <w:rPr>
          <w:rFonts w:ascii="仿宋" w:eastAsia="仿宋" w:hAnsi="仿宋"/>
          <w:sz w:val="24"/>
          <w:szCs w:val="24"/>
        </w:rPr>
      </w:pPr>
    </w:p>
    <w:p w:rsidR="00936A21" w:rsidRDefault="00936A21">
      <w:pPr>
        <w:spacing w:line="360" w:lineRule="auto"/>
        <w:ind w:right="600"/>
        <w:rPr>
          <w:rFonts w:ascii="仿宋" w:eastAsia="仿宋" w:hAnsi="仿宋"/>
          <w:sz w:val="24"/>
          <w:szCs w:val="24"/>
        </w:rPr>
      </w:pPr>
    </w:p>
    <w:p w:rsidR="00936A21" w:rsidRDefault="00936A21">
      <w:pPr>
        <w:spacing w:line="400" w:lineRule="exact"/>
        <w:ind w:rightChars="10" w:right="32" w:firstLineChars="100" w:firstLine="240"/>
        <w:rPr>
          <w:rFonts w:ascii="宋体" w:hAnsi="宋体"/>
          <w:sz w:val="24"/>
          <w:szCs w:val="24"/>
        </w:rPr>
      </w:pPr>
    </w:p>
    <w:p w:rsidR="00936A21" w:rsidRDefault="00936A21"/>
    <w:sectPr w:rsidR="00936A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5D82" w:rsidRDefault="00465D82">
      <w:r>
        <w:separator/>
      </w:r>
    </w:p>
  </w:endnote>
  <w:endnote w:type="continuationSeparator" w:id="0">
    <w:p w:rsidR="00465D82" w:rsidRDefault="00465D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6A21" w:rsidRDefault="00F857EC">
    <w:pPr>
      <w:pStyle w:val="a4"/>
      <w:framePr w:wrap="around" w:vAnchor="text" w:hAnchor="margin" w:xAlign="center" w:y="1"/>
      <w:rPr>
        <w:rStyle w:val="a8"/>
      </w:rPr>
    </w:pPr>
    <w:r>
      <w:fldChar w:fldCharType="begin"/>
    </w:r>
    <w:r>
      <w:rPr>
        <w:rStyle w:val="a8"/>
      </w:rPr>
      <w:instrText xml:space="preserve">PAGE  </w:instrText>
    </w:r>
    <w:r>
      <w:fldChar w:fldCharType="separate"/>
    </w:r>
    <w:r>
      <w:rPr>
        <w:rStyle w:val="a8"/>
      </w:rPr>
      <w:t>0</w:t>
    </w:r>
    <w:r>
      <w:fldChar w:fldCharType="end"/>
    </w:r>
  </w:p>
  <w:p w:rsidR="00936A21" w:rsidRDefault="00936A2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6A21" w:rsidRDefault="00F857EC">
    <w:pPr>
      <w:pStyle w:val="a4"/>
      <w:jc w:val="center"/>
      <w:rPr>
        <w:rFonts w:ascii="宋体" w:hAnsi="宋体"/>
        <w:sz w:val="21"/>
        <w:szCs w:val="21"/>
      </w:rPr>
    </w:pPr>
    <w:r>
      <w:rPr>
        <w:rFonts w:ascii="宋体" w:hAnsi="宋体"/>
        <w:sz w:val="21"/>
        <w:szCs w:val="21"/>
      </w:rPr>
      <w:fldChar w:fldCharType="begin"/>
    </w:r>
    <w:r>
      <w:rPr>
        <w:rStyle w:val="a8"/>
        <w:rFonts w:ascii="宋体" w:hAnsi="宋体"/>
        <w:sz w:val="21"/>
        <w:szCs w:val="21"/>
      </w:rPr>
      <w:instrText xml:space="preserve"> PAGE </w:instrText>
    </w:r>
    <w:r>
      <w:rPr>
        <w:rFonts w:ascii="宋体" w:hAnsi="宋体"/>
        <w:sz w:val="21"/>
        <w:szCs w:val="21"/>
      </w:rPr>
      <w:fldChar w:fldCharType="separate"/>
    </w:r>
    <w:r w:rsidR="00F541D2">
      <w:rPr>
        <w:rStyle w:val="a8"/>
        <w:rFonts w:ascii="宋体" w:hAnsi="宋体"/>
        <w:noProof/>
        <w:sz w:val="21"/>
        <w:szCs w:val="21"/>
      </w:rPr>
      <w:t>2</w:t>
    </w:r>
    <w:r>
      <w:rPr>
        <w:rFonts w:ascii="宋体" w:hAnsi="宋体"/>
        <w:sz w:val="21"/>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6A21" w:rsidRDefault="00936A21">
    <w:pPr>
      <w:pStyle w:val="a4"/>
      <w:jc w:val="center"/>
      <w:rPr>
        <w:rFonts w:ascii="宋体" w:hAnsi="宋体"/>
        <w:sz w:val="21"/>
        <w:szCs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5D82" w:rsidRDefault="00465D82">
      <w:r>
        <w:separator/>
      </w:r>
    </w:p>
  </w:footnote>
  <w:footnote w:type="continuationSeparator" w:id="0">
    <w:p w:rsidR="00465D82" w:rsidRDefault="00465D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6A21" w:rsidRDefault="00F857EC">
    <w:pPr>
      <w:pStyle w:val="a5"/>
      <w:framePr w:wrap="around" w:vAnchor="text" w:hAnchor="margin" w:xAlign="center" w:y="1"/>
      <w:rPr>
        <w:rStyle w:val="a8"/>
      </w:rPr>
    </w:pPr>
    <w:r>
      <w:fldChar w:fldCharType="begin"/>
    </w:r>
    <w:r>
      <w:rPr>
        <w:rStyle w:val="a8"/>
      </w:rPr>
      <w:instrText xml:space="preserve">PAGE  </w:instrText>
    </w:r>
    <w:r>
      <w:fldChar w:fldCharType="separate"/>
    </w:r>
    <w:r>
      <w:rPr>
        <w:rStyle w:val="a8"/>
      </w:rPr>
      <w:t>0</w:t>
    </w:r>
    <w:r>
      <w:fldChar w:fldCharType="end"/>
    </w:r>
  </w:p>
  <w:p w:rsidR="00936A21" w:rsidRDefault="00936A21">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6A21" w:rsidRDefault="00F857EC">
    <w:pPr>
      <w:pStyle w:val="a5"/>
      <w:pBdr>
        <w:bottom w:val="single" w:sz="6" w:space="0" w:color="auto"/>
      </w:pBdr>
      <w:ind w:right="360"/>
      <w:rPr>
        <w:rFonts w:ascii="宋体" w:hAnsi="宋体"/>
        <w:sz w:val="21"/>
        <w:szCs w:val="21"/>
      </w:rPr>
    </w:pPr>
    <w:r>
      <w:rPr>
        <w:rFonts w:ascii="宋体" w:hAnsi="宋体" w:hint="eastAsia"/>
        <w:sz w:val="21"/>
        <w:szCs w:val="21"/>
      </w:rPr>
      <w:t xml:space="preserve">上海对外经贸大学基建、修缮项目设计单位磋商     </w:t>
    </w:r>
  </w:p>
  <w:p w:rsidR="00936A21" w:rsidRDefault="00F857EC">
    <w:pPr>
      <w:pStyle w:val="a5"/>
      <w:pBdr>
        <w:bottom w:val="single" w:sz="6" w:space="0" w:color="auto"/>
      </w:pBdr>
      <w:ind w:right="360"/>
      <w:rPr>
        <w:rFonts w:ascii="宋体" w:hAnsi="宋体"/>
        <w:sz w:val="21"/>
        <w:szCs w:val="21"/>
      </w:rPr>
    </w:pPr>
    <w:r>
      <w:rPr>
        <w:rFonts w:ascii="宋体" w:hAnsi="宋体" w:hint="eastAsia"/>
        <w:sz w:val="21"/>
        <w:szCs w:val="21"/>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6A21" w:rsidRDefault="00F857EC">
    <w:pPr>
      <w:spacing w:line="360" w:lineRule="auto"/>
      <w:jc w:val="center"/>
      <w:rPr>
        <w:sz w:val="18"/>
        <w:szCs w:val="18"/>
        <w:lang w:val="zh-CN"/>
      </w:rPr>
    </w:pPr>
    <w:r>
      <w:rPr>
        <w:rFonts w:ascii="宋体" w:hAnsi="宋体" w:hint="eastAsia"/>
        <w:sz w:val="21"/>
        <w:szCs w:val="21"/>
      </w:rPr>
      <w:t>上海对外经贸大学新宿舍大楼引进</w:t>
    </w:r>
    <w:r>
      <w:rPr>
        <w:rFonts w:ascii="宋体" w:hAnsi="宋体"/>
        <w:sz w:val="21"/>
        <w:szCs w:val="21"/>
      </w:rPr>
      <w:t>第三方</w:t>
    </w:r>
    <w:r>
      <w:rPr>
        <w:rFonts w:ascii="宋体" w:hAnsi="宋体" w:hint="eastAsia"/>
        <w:sz w:val="21"/>
        <w:szCs w:val="21"/>
      </w:rPr>
      <w:t>快递驿站服务的公开磋商公告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2E036"/>
    <w:multiLevelType w:val="singleLevel"/>
    <w:tmpl w:val="01C2E036"/>
    <w:lvl w:ilvl="0">
      <w:start w:val="1"/>
      <w:numFmt w:val="decimal"/>
      <w:suff w:val="nothing"/>
      <w:lvlText w:val="%1、"/>
      <w:lvlJc w:val="left"/>
    </w:lvl>
  </w:abstractNum>
  <w:abstractNum w:abstractNumId="1" w15:restartNumberingAfterBreak="0">
    <w:nsid w:val="7A241303"/>
    <w:multiLevelType w:val="multilevel"/>
    <w:tmpl w:val="7A241303"/>
    <w:lvl w:ilvl="0">
      <w:start w:val="1"/>
      <w:numFmt w:val="chineseCountingThousand"/>
      <w:lvlText w:val="%1、"/>
      <w:lvlJc w:val="left"/>
      <w:pPr>
        <w:ind w:left="420" w:hanging="420"/>
      </w:pPr>
    </w:lvl>
    <w:lvl w:ilvl="1">
      <w:start w:val="1"/>
      <w:numFmt w:val="decimal"/>
      <w:lvlText w:val="%2."/>
      <w:lvlJc w:val="left"/>
      <w:pPr>
        <w:ind w:left="840" w:hanging="420"/>
      </w:p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B6D"/>
    <w:rsid w:val="00061106"/>
    <w:rsid w:val="000C2F72"/>
    <w:rsid w:val="000C642E"/>
    <w:rsid w:val="000D303F"/>
    <w:rsid w:val="000E71EC"/>
    <w:rsid w:val="000F4D0C"/>
    <w:rsid w:val="00113DAA"/>
    <w:rsid w:val="0014283C"/>
    <w:rsid w:val="00143A68"/>
    <w:rsid w:val="00152EF0"/>
    <w:rsid w:val="00153F77"/>
    <w:rsid w:val="0016170B"/>
    <w:rsid w:val="00162CA1"/>
    <w:rsid w:val="0017047D"/>
    <w:rsid w:val="00170906"/>
    <w:rsid w:val="001A6257"/>
    <w:rsid w:val="001B2A81"/>
    <w:rsid w:val="001D3D48"/>
    <w:rsid w:val="001F6DF8"/>
    <w:rsid w:val="0022458E"/>
    <w:rsid w:val="00243F3A"/>
    <w:rsid w:val="00244FD1"/>
    <w:rsid w:val="00256765"/>
    <w:rsid w:val="00265854"/>
    <w:rsid w:val="002725C1"/>
    <w:rsid w:val="002742A5"/>
    <w:rsid w:val="00276EFE"/>
    <w:rsid w:val="00277BA2"/>
    <w:rsid w:val="002B0465"/>
    <w:rsid w:val="002B4547"/>
    <w:rsid w:val="002B71BA"/>
    <w:rsid w:val="0030645E"/>
    <w:rsid w:val="00326A3F"/>
    <w:rsid w:val="00333CC9"/>
    <w:rsid w:val="0034432F"/>
    <w:rsid w:val="00384066"/>
    <w:rsid w:val="00395773"/>
    <w:rsid w:val="003B0225"/>
    <w:rsid w:val="003E06F1"/>
    <w:rsid w:val="00456877"/>
    <w:rsid w:val="00465D82"/>
    <w:rsid w:val="00491463"/>
    <w:rsid w:val="004954E3"/>
    <w:rsid w:val="004A0779"/>
    <w:rsid w:val="00536458"/>
    <w:rsid w:val="00561D92"/>
    <w:rsid w:val="005A0B30"/>
    <w:rsid w:val="005A24B2"/>
    <w:rsid w:val="005A44D2"/>
    <w:rsid w:val="005D053E"/>
    <w:rsid w:val="0060565E"/>
    <w:rsid w:val="00606556"/>
    <w:rsid w:val="00655584"/>
    <w:rsid w:val="00661B6D"/>
    <w:rsid w:val="0066689C"/>
    <w:rsid w:val="006C05CA"/>
    <w:rsid w:val="006D5778"/>
    <w:rsid w:val="006F4D72"/>
    <w:rsid w:val="00704B17"/>
    <w:rsid w:val="007218FD"/>
    <w:rsid w:val="007522E6"/>
    <w:rsid w:val="007539EA"/>
    <w:rsid w:val="00773AFD"/>
    <w:rsid w:val="00773C18"/>
    <w:rsid w:val="00783CED"/>
    <w:rsid w:val="00791266"/>
    <w:rsid w:val="007A2ED6"/>
    <w:rsid w:val="007C691A"/>
    <w:rsid w:val="007C7FCA"/>
    <w:rsid w:val="007E5785"/>
    <w:rsid w:val="00805B6F"/>
    <w:rsid w:val="008262D3"/>
    <w:rsid w:val="008269D0"/>
    <w:rsid w:val="0084619B"/>
    <w:rsid w:val="00853F1F"/>
    <w:rsid w:val="00860B79"/>
    <w:rsid w:val="00861C76"/>
    <w:rsid w:val="00867AD0"/>
    <w:rsid w:val="008A393D"/>
    <w:rsid w:val="008A4A18"/>
    <w:rsid w:val="008C4826"/>
    <w:rsid w:val="008C5985"/>
    <w:rsid w:val="008E0A10"/>
    <w:rsid w:val="008E47F6"/>
    <w:rsid w:val="009039DF"/>
    <w:rsid w:val="00925DD4"/>
    <w:rsid w:val="00927F6E"/>
    <w:rsid w:val="00936A21"/>
    <w:rsid w:val="00967DAD"/>
    <w:rsid w:val="009731C0"/>
    <w:rsid w:val="00974156"/>
    <w:rsid w:val="0098191C"/>
    <w:rsid w:val="009F49C7"/>
    <w:rsid w:val="00A26C9A"/>
    <w:rsid w:val="00A316CC"/>
    <w:rsid w:val="00A510D7"/>
    <w:rsid w:val="00A7276F"/>
    <w:rsid w:val="00A727DB"/>
    <w:rsid w:val="00AA1F91"/>
    <w:rsid w:val="00AA6736"/>
    <w:rsid w:val="00AB788E"/>
    <w:rsid w:val="00AE3301"/>
    <w:rsid w:val="00AE5166"/>
    <w:rsid w:val="00AE5312"/>
    <w:rsid w:val="00B125AA"/>
    <w:rsid w:val="00B14A3D"/>
    <w:rsid w:val="00BE04DA"/>
    <w:rsid w:val="00BE0664"/>
    <w:rsid w:val="00BE382B"/>
    <w:rsid w:val="00BE4343"/>
    <w:rsid w:val="00C0068C"/>
    <w:rsid w:val="00C06B77"/>
    <w:rsid w:val="00C7675A"/>
    <w:rsid w:val="00CC17DF"/>
    <w:rsid w:val="00CD422F"/>
    <w:rsid w:val="00CF5763"/>
    <w:rsid w:val="00D00675"/>
    <w:rsid w:val="00D0391E"/>
    <w:rsid w:val="00D04B84"/>
    <w:rsid w:val="00D10808"/>
    <w:rsid w:val="00D71227"/>
    <w:rsid w:val="00D9425E"/>
    <w:rsid w:val="00D96E66"/>
    <w:rsid w:val="00D970F2"/>
    <w:rsid w:val="00DB0A1C"/>
    <w:rsid w:val="00DB1FBD"/>
    <w:rsid w:val="00DD2645"/>
    <w:rsid w:val="00DE5609"/>
    <w:rsid w:val="00DF2FC6"/>
    <w:rsid w:val="00E3153E"/>
    <w:rsid w:val="00E40CBF"/>
    <w:rsid w:val="00E436C3"/>
    <w:rsid w:val="00E4597E"/>
    <w:rsid w:val="00E74208"/>
    <w:rsid w:val="00E83EB6"/>
    <w:rsid w:val="00EA5052"/>
    <w:rsid w:val="00ED560B"/>
    <w:rsid w:val="00EF3A02"/>
    <w:rsid w:val="00F07266"/>
    <w:rsid w:val="00F31A50"/>
    <w:rsid w:val="00F541D2"/>
    <w:rsid w:val="00F72AF7"/>
    <w:rsid w:val="00F744DE"/>
    <w:rsid w:val="00F82BF0"/>
    <w:rsid w:val="00F857EC"/>
    <w:rsid w:val="00F863CF"/>
    <w:rsid w:val="00FE4C36"/>
    <w:rsid w:val="06F84DD7"/>
    <w:rsid w:val="07D47F7B"/>
    <w:rsid w:val="22571DFF"/>
    <w:rsid w:val="22632CA1"/>
    <w:rsid w:val="27C830AF"/>
    <w:rsid w:val="37A7389E"/>
    <w:rsid w:val="429133EE"/>
    <w:rsid w:val="438C4797"/>
    <w:rsid w:val="4B751DCD"/>
    <w:rsid w:val="4FE15B9E"/>
    <w:rsid w:val="542A0FE5"/>
    <w:rsid w:val="5919765C"/>
    <w:rsid w:val="5D4D12B6"/>
    <w:rsid w:val="7D6A6E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F1CE77BA-FF37-49B4-A085-C2B3FFEDA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Pr>
      <w:rFonts w:asciiTheme="minorHAnsi" w:eastAsiaTheme="minorEastAsia" w:hAnsiTheme="minorHAnsi" w:cstheme="minorBidi"/>
      <w:sz w:val="24"/>
      <w:szCs w:val="22"/>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uiPriority w:val="99"/>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qFormat/>
    <w:pPr>
      <w:widowControl/>
      <w:spacing w:before="100" w:beforeAutospacing="1" w:after="100" w:afterAutospacing="1"/>
      <w:jc w:val="left"/>
    </w:pPr>
    <w:rPr>
      <w:rFonts w:ascii="宋体" w:hAnsi="宋体" w:cs="宋体"/>
      <w:kern w:val="0"/>
      <w:sz w:val="24"/>
      <w:szCs w:val="24"/>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qFormat/>
  </w:style>
  <w:style w:type="character" w:styleId="a9">
    <w:name w:val="Hyperlink"/>
    <w:qFormat/>
    <w:rPr>
      <w:color w:val="0000FF"/>
      <w:u w:val="single"/>
    </w:rPr>
  </w:style>
  <w:style w:type="character" w:customStyle="1" w:styleId="Char">
    <w:name w:val="日期 Char"/>
    <w:link w:val="a3"/>
    <w:qFormat/>
    <w:rPr>
      <w:sz w:val="24"/>
    </w:rPr>
  </w:style>
  <w:style w:type="character" w:customStyle="1" w:styleId="Char1">
    <w:name w:val="页眉 Char"/>
    <w:link w:val="a5"/>
    <w:uiPriority w:val="99"/>
    <w:qFormat/>
    <w:rPr>
      <w:sz w:val="18"/>
      <w:szCs w:val="18"/>
    </w:rPr>
  </w:style>
  <w:style w:type="character" w:customStyle="1" w:styleId="Char10">
    <w:name w:val="日期 Char1"/>
    <w:basedOn w:val="a0"/>
    <w:uiPriority w:val="99"/>
    <w:semiHidden/>
    <w:qFormat/>
    <w:rPr>
      <w:rFonts w:ascii="Calibri" w:eastAsia="宋体" w:hAnsi="Calibri" w:cs="Times New Roman"/>
      <w:sz w:val="32"/>
      <w:szCs w:val="20"/>
    </w:rPr>
  </w:style>
  <w:style w:type="character" w:customStyle="1" w:styleId="Char0">
    <w:name w:val="页脚 Char"/>
    <w:basedOn w:val="a0"/>
    <w:link w:val="a4"/>
    <w:qFormat/>
    <w:rPr>
      <w:rFonts w:ascii="Calibri" w:eastAsia="宋体" w:hAnsi="Calibri" w:cs="Times New Roman"/>
      <w:sz w:val="18"/>
      <w:szCs w:val="18"/>
    </w:rPr>
  </w:style>
  <w:style w:type="character" w:customStyle="1" w:styleId="Char11">
    <w:name w:val="页眉 Char1"/>
    <w:basedOn w:val="a0"/>
    <w:uiPriority w:val="99"/>
    <w:semiHidden/>
    <w:qFormat/>
    <w:rPr>
      <w:rFonts w:ascii="Calibri" w:eastAsia="宋体" w:hAnsi="Calibri" w:cs="Times New Roman"/>
      <w:sz w:val="18"/>
      <w:szCs w:val="18"/>
    </w:rPr>
  </w:style>
  <w:style w:type="paragraph" w:customStyle="1" w:styleId="Web8">
    <w:name w:val="普通(Web)8"/>
    <w:basedOn w:val="a"/>
    <w:qFormat/>
    <w:pPr>
      <w:widowControl/>
      <w:spacing w:after="150"/>
      <w:jc w:val="left"/>
    </w:pPr>
    <w:rPr>
      <w:rFonts w:ascii="宋体" w:hAnsi="宋体" w:cs="宋体"/>
      <w:kern w:val="0"/>
      <w:sz w:val="24"/>
      <w:szCs w:val="24"/>
    </w:rPr>
  </w:style>
  <w:style w:type="paragraph" w:styleId="aa">
    <w:name w:val="List Paragraph"/>
    <w:basedOn w:val="a"/>
    <w:uiPriority w:val="34"/>
    <w:qFormat/>
    <w:pPr>
      <w:ind w:firstLineChars="200" w:firstLine="420"/>
    </w:pPr>
    <w:rPr>
      <w:sz w:val="21"/>
      <w:szCs w:val="22"/>
    </w:rPr>
  </w:style>
  <w:style w:type="paragraph" w:styleId="ab">
    <w:name w:val="Balloon Text"/>
    <w:basedOn w:val="a"/>
    <w:link w:val="Char2"/>
    <w:uiPriority w:val="99"/>
    <w:semiHidden/>
    <w:unhideWhenUsed/>
    <w:rsid w:val="009F49C7"/>
    <w:rPr>
      <w:sz w:val="18"/>
      <w:szCs w:val="18"/>
    </w:rPr>
  </w:style>
  <w:style w:type="character" w:customStyle="1" w:styleId="Char2">
    <w:name w:val="批注框文本 Char"/>
    <w:basedOn w:val="a0"/>
    <w:link w:val="ab"/>
    <w:uiPriority w:val="99"/>
    <w:semiHidden/>
    <w:rsid w:val="009F49C7"/>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mailto:wangbin_2004@suibe.edu.cn"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ccgp.gov.cn" TargetMode="Externa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creditchina.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738</Words>
  <Characters>4212</Characters>
  <Application>Microsoft Office Word</Application>
  <DocSecurity>0</DocSecurity>
  <Lines>35</Lines>
  <Paragraphs>9</Paragraphs>
  <ScaleCrop>false</ScaleCrop>
  <Company/>
  <LinksUpToDate>false</LinksUpToDate>
  <CharactersWithSpaces>4941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王斌</cp:lastModifiedBy>
  <cp:revision>2</cp:revision>
  <dcterms:created xsi:type="dcterms:W3CDTF">2026-04-27T07:40:00Z</dcterms:created>
  <dcterms:modified xsi:type="dcterms:W3CDTF">2026-04-27T07:40:00Z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eyJoZGlkIjoiNDUwMTFkMDI3ZjBmZjczM2Q3M2EwOGI5M2VjYzUzMDkiLCJ1c2VySWQiOiIxNTI2Mjc3ODc2In0=</vt:lpwstr>
  </property>
  <property fmtid="{D5CDD505-2E9C-101B-9397-08002B2CF9AE}" pid="3" name="KSOProductBuildVer">
    <vt:lpwstr>2052-12.1.0.25865</vt:lpwstr>
  </property>
  <property fmtid="{D5CDD505-2E9C-101B-9397-08002B2CF9AE}" pid="4" name="ICV">
    <vt:lpwstr>DB8659F2887F4C42BED12349799EF6FE_13</vt:lpwstr>
  </property>
</Properties>
</file>