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3C51A" w14:textId="77777777" w:rsidR="00227855" w:rsidRDefault="00000000">
      <w:pPr>
        <w:tabs>
          <w:tab w:val="left" w:pos="5535"/>
        </w:tabs>
        <w:snapToGrid w:val="0"/>
        <w:spacing w:line="360" w:lineRule="auto"/>
        <w:jc w:val="center"/>
        <w:outlineLvl w:val="0"/>
        <w:rPr>
          <w:rFonts w:ascii="仿宋_GB2312" w:eastAsia="仿宋_GB2312" w:hAnsi="仿宋_GB2312" w:cs="仿宋_GB2312"/>
          <w:b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0"/>
          <w:szCs w:val="30"/>
        </w:rPr>
        <w:t>上海对外经贸大学</w:t>
      </w:r>
    </w:p>
    <w:p w14:paraId="530D2978" w14:textId="77777777" w:rsidR="00227855" w:rsidRDefault="00000000">
      <w:pPr>
        <w:tabs>
          <w:tab w:val="left" w:pos="5535"/>
        </w:tabs>
        <w:snapToGrid w:val="0"/>
        <w:spacing w:line="360" w:lineRule="auto"/>
        <w:jc w:val="center"/>
        <w:outlineLvl w:val="0"/>
        <w:rPr>
          <w:rFonts w:ascii="仿宋_GB2312" w:eastAsia="仿宋_GB2312" w:hAnsi="仿宋_GB2312" w:cs="仿宋_GB2312"/>
          <w:b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0"/>
          <w:szCs w:val="30"/>
        </w:rPr>
        <w:t>2023-2024学年本科毕业论文（设计）导师及论文信息审核表</w:t>
      </w:r>
    </w:p>
    <w:tbl>
      <w:tblPr>
        <w:tblStyle w:val="a4"/>
        <w:tblW w:w="9195" w:type="dxa"/>
        <w:tblLayout w:type="fixed"/>
        <w:tblLook w:val="04A0" w:firstRow="1" w:lastRow="0" w:firstColumn="1" w:lastColumn="0" w:noHBand="0" w:noVBand="1"/>
      </w:tblPr>
      <w:tblGrid>
        <w:gridCol w:w="1365"/>
        <w:gridCol w:w="7830"/>
      </w:tblGrid>
      <w:tr w:rsidR="00227855" w14:paraId="47E98BFE" w14:textId="77777777" w:rsidTr="002D7423">
        <w:trPr>
          <w:trHeight w:val="706"/>
        </w:trPr>
        <w:tc>
          <w:tcPr>
            <w:tcW w:w="1365" w:type="dxa"/>
            <w:vAlign w:val="center"/>
          </w:tcPr>
          <w:p w14:paraId="3AFCD52F" w14:textId="77777777" w:rsidR="00227855" w:rsidRDefault="00000000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学院名称</w:t>
            </w:r>
          </w:p>
        </w:tc>
        <w:tc>
          <w:tcPr>
            <w:tcW w:w="7830" w:type="dxa"/>
            <w:vAlign w:val="center"/>
          </w:tcPr>
          <w:p w14:paraId="108B37D4" w14:textId="77777777" w:rsidR="00227855" w:rsidRDefault="00227855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227855" w14:paraId="598FDF35" w14:textId="77777777" w:rsidTr="002D7423">
        <w:trPr>
          <w:trHeight w:val="3800"/>
        </w:trPr>
        <w:tc>
          <w:tcPr>
            <w:tcW w:w="1365" w:type="dxa"/>
            <w:vAlign w:val="center"/>
          </w:tcPr>
          <w:p w14:paraId="65AC7027" w14:textId="77777777" w:rsidR="00227855" w:rsidRDefault="00000000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情况</w:t>
            </w:r>
          </w:p>
          <w:p w14:paraId="2357830D" w14:textId="77777777" w:rsidR="00227855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说明</w:t>
            </w:r>
          </w:p>
        </w:tc>
        <w:tc>
          <w:tcPr>
            <w:tcW w:w="7830" w:type="dxa"/>
            <w:vAlign w:val="center"/>
          </w:tcPr>
          <w:p w14:paraId="6F4B5F5D" w14:textId="77777777" w:rsidR="00227855" w:rsidRDefault="00000000">
            <w:pPr>
              <w:snapToGrid w:val="0"/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本学院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届共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名本科毕业生，已全部按要求由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u w:val="single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u w:val="single"/>
              </w:rPr>
              <w:t>指导教师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u w:val="single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u w:val="single"/>
              </w:rPr>
              <w:t>审核人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完成导师及论文信息核对工作，数据见 “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学院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学年学士学位授予信息数据表”。</w:t>
            </w:r>
          </w:p>
          <w:p w14:paraId="3996643A" w14:textId="77777777" w:rsidR="00227855" w:rsidRDefault="00000000">
            <w:pPr>
              <w:snapToGrid w:val="0"/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指导教师或审核人需知悉：7项论文信息将同步到全国本科毕业论文（设计）抽检信息平台，本科毕业论文（设计）抽检时不再重复填报，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一经上报不予修改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227855" w14:paraId="28EFD7B6" w14:textId="77777777" w:rsidTr="002D7423">
        <w:trPr>
          <w:trHeight w:val="1506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7F72E1CC" w14:textId="77777777" w:rsidR="00227855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学院复核人签字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D3E60" w14:textId="77777777" w:rsidR="00227855" w:rsidRDefault="00000000" w:rsidP="002D7423">
            <w:pPr>
              <w:adjustRightInd w:val="0"/>
              <w:snapToGrid w:val="0"/>
              <w:spacing w:beforeLines="50" w:before="156" w:line="360" w:lineRule="auto"/>
              <w:ind w:firstLineChars="200" w:firstLine="560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已完成对指导教师或审核人提交的“学士学位授予信息数据表”复核工作，无错报、漏报情况。</w:t>
            </w:r>
          </w:p>
          <w:p w14:paraId="2F5EDF0A" w14:textId="77777777" w:rsidR="00227855" w:rsidRDefault="00227855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14:paraId="659F4757" w14:textId="77777777" w:rsidR="0022785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u w:val="single"/>
              </w:rPr>
              <w:t xml:space="preserve">             </w:t>
            </w:r>
          </w:p>
          <w:p w14:paraId="2A80C41A" w14:textId="77777777" w:rsidR="00227855" w:rsidRDefault="00000000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年    月    日</w:t>
            </w:r>
          </w:p>
        </w:tc>
      </w:tr>
      <w:tr w:rsidR="00227855" w14:paraId="30AFD56F" w14:textId="77777777" w:rsidTr="002D7423">
        <w:trPr>
          <w:trHeight w:val="2635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143338C9" w14:textId="77777777" w:rsidR="00227855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学院领导审核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center"/>
          </w:tcPr>
          <w:p w14:paraId="0C163E6E" w14:textId="77777777" w:rsidR="00227855" w:rsidRDefault="00000000">
            <w:pPr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</w:t>
            </w:r>
          </w:p>
          <w:p w14:paraId="4C65B968" w14:textId="77777777" w:rsidR="00227855" w:rsidRDefault="00000000">
            <w:pPr>
              <w:snapToGrid w:val="0"/>
              <w:spacing w:line="360" w:lineRule="auto"/>
              <w:ind w:firstLineChars="200" w:firstLine="562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已审核，上报信息与学生实际论文信息一致。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14:paraId="7586B481" w14:textId="77777777" w:rsidR="00227855" w:rsidRDefault="00000000">
            <w:pPr>
              <w:snapToGrid w:val="0"/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14:paraId="4BC79E04" w14:textId="77777777" w:rsidR="00227855" w:rsidRDefault="00000000">
            <w:pPr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领导签字：                                                       (学院盖章)</w:t>
            </w:r>
          </w:p>
          <w:p w14:paraId="4405E1AF" w14:textId="77777777" w:rsidR="00227855" w:rsidRDefault="00000000">
            <w:pPr>
              <w:snapToGrid w:val="0"/>
              <w:spacing w:line="360" w:lineRule="auto"/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年    月    日</w:t>
            </w:r>
          </w:p>
        </w:tc>
      </w:tr>
    </w:tbl>
    <w:p w14:paraId="649BDB83" w14:textId="77777777" w:rsidR="00227855" w:rsidRDefault="00227855">
      <w:pPr>
        <w:spacing w:line="100" w:lineRule="exact"/>
        <w:rPr>
          <w:sz w:val="10"/>
          <w:szCs w:val="10"/>
        </w:rPr>
      </w:pPr>
    </w:p>
    <w:tbl>
      <w:tblPr>
        <w:tblStyle w:val="a4"/>
        <w:tblW w:w="9174" w:type="dxa"/>
        <w:tblLayout w:type="fixed"/>
        <w:tblLook w:val="04A0" w:firstRow="1" w:lastRow="0" w:firstColumn="1" w:lastColumn="0" w:noHBand="0" w:noVBand="1"/>
      </w:tblPr>
      <w:tblGrid>
        <w:gridCol w:w="817"/>
        <w:gridCol w:w="8357"/>
      </w:tblGrid>
      <w:tr w:rsidR="00227855" w14:paraId="3BD4CCF2" w14:textId="77777777">
        <w:trPr>
          <w:trHeight w:val="155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A4128C6" w14:textId="77777777" w:rsidR="00227855" w:rsidRDefault="00000000">
            <w:pPr>
              <w:jc w:val="left"/>
              <w:rPr>
                <w:rFonts w:ascii="华文仿宋" w:eastAsia="华文仿宋" w:hAnsi="华文仿宋" w:cs="华文仿宋"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szCs w:val="21"/>
              </w:rPr>
              <w:t>说明：</w:t>
            </w:r>
          </w:p>
        </w:tc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</w:tcPr>
          <w:p w14:paraId="40C61B42" w14:textId="77777777" w:rsidR="00227855" w:rsidRDefault="00000000">
            <w:pPr>
              <w:topLinePunct/>
              <w:rPr>
                <w:rFonts w:ascii="华文仿宋" w:eastAsia="华文仿宋" w:hAnsi="华文仿宋" w:cs="华文仿宋"/>
                <w:color w:val="000000" w:themeColor="text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szCs w:val="21"/>
              </w:rPr>
              <w:t>1.编制“本科</w:t>
            </w:r>
            <w:r>
              <w:rPr>
                <w:rFonts w:ascii="华文仿宋" w:eastAsia="华文仿宋" w:hAnsi="华文仿宋" w:cs="华文仿宋"/>
                <w:color w:val="000000" w:themeColor="text1"/>
                <w:szCs w:val="21"/>
              </w:rPr>
              <w:t>毕业论文（设计）导师及论文</w:t>
            </w:r>
            <w:r>
              <w:rPr>
                <w:rFonts w:ascii="华文仿宋" w:eastAsia="华文仿宋" w:hAnsi="华文仿宋" w:cs="华文仿宋" w:hint="eastAsia"/>
                <w:color w:val="000000" w:themeColor="text1"/>
                <w:szCs w:val="21"/>
              </w:rPr>
              <w:t>信息审核表”是为了确保上报教育部学位证书注册平台的导师论文信息准确无误，杜绝论文信息随意变更的情况，实行责任制而制定。</w:t>
            </w:r>
          </w:p>
          <w:p w14:paraId="0B1078F7" w14:textId="77777777" w:rsidR="00227855" w:rsidRDefault="00000000">
            <w:pPr>
              <w:rPr>
                <w:rFonts w:ascii="华文仿宋" w:eastAsia="华文仿宋" w:hAnsi="华文仿宋" w:cs="华文仿宋"/>
                <w:color w:val="000000" w:themeColor="text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szCs w:val="21"/>
              </w:rPr>
              <w:t>2.指导教师填写并核对“学士学位授予信息数据表”；学院组织复核，如发现</w:t>
            </w:r>
            <w:r>
              <w:rPr>
                <w:rFonts w:ascii="华文仿宋" w:eastAsia="华文仿宋" w:hAnsi="华文仿宋" w:cs="华文仿宋"/>
                <w:color w:val="000000" w:themeColor="text1"/>
                <w:szCs w:val="21"/>
              </w:rPr>
              <w:t>漏报、错报、</w:t>
            </w:r>
            <w:proofErr w:type="gramStart"/>
            <w:r>
              <w:rPr>
                <w:rFonts w:ascii="华文仿宋" w:eastAsia="华文仿宋" w:hAnsi="华文仿宋" w:cs="华文仿宋"/>
                <w:color w:val="000000" w:themeColor="text1"/>
                <w:szCs w:val="21"/>
              </w:rPr>
              <w:t>串行等</w:t>
            </w:r>
            <w:proofErr w:type="gramEnd"/>
            <w:r>
              <w:rPr>
                <w:rFonts w:ascii="华文仿宋" w:eastAsia="华文仿宋" w:hAnsi="华文仿宋" w:cs="华文仿宋"/>
                <w:color w:val="000000" w:themeColor="text1"/>
                <w:szCs w:val="21"/>
              </w:rPr>
              <w:t>问题</w:t>
            </w:r>
            <w:r>
              <w:rPr>
                <w:rFonts w:ascii="华文仿宋" w:eastAsia="华文仿宋" w:hAnsi="华文仿宋" w:cs="华文仿宋" w:hint="eastAsia"/>
                <w:color w:val="000000" w:themeColor="text1"/>
                <w:szCs w:val="21"/>
              </w:rPr>
              <w:t>需及时更正</w:t>
            </w:r>
            <w:r>
              <w:rPr>
                <w:rFonts w:ascii="华文仿宋" w:eastAsia="华文仿宋" w:hAnsi="华文仿宋" w:cs="华文仿宋"/>
                <w:color w:val="000000" w:themeColor="text1"/>
                <w:szCs w:val="21"/>
              </w:rPr>
              <w:t>。</w:t>
            </w:r>
          </w:p>
          <w:p w14:paraId="11FD41DF" w14:textId="77777777" w:rsidR="00227855" w:rsidRDefault="00000000">
            <w:pPr>
              <w:topLinePunct/>
              <w:rPr>
                <w:rFonts w:ascii="华文仿宋" w:eastAsia="华文仿宋" w:hAnsi="华文仿宋" w:cs="华文仿宋"/>
                <w:color w:val="000000" w:themeColor="text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szCs w:val="21"/>
              </w:rPr>
              <w:t>3.本表一式两份，学院存档一份、教务处一份。</w:t>
            </w:r>
          </w:p>
        </w:tc>
      </w:tr>
    </w:tbl>
    <w:p w14:paraId="6DC73DF2" w14:textId="77777777" w:rsidR="00227855" w:rsidRDefault="00227855">
      <w:pPr>
        <w:wordWrap w:val="0"/>
        <w:topLinePunct/>
        <w:spacing w:line="360" w:lineRule="exact"/>
        <w:rPr>
          <w:rFonts w:ascii="华文仿宋" w:eastAsia="华文仿宋" w:hAnsi="华文仿宋" w:cs="华文仿宋"/>
          <w:color w:val="000000" w:themeColor="text1"/>
          <w:szCs w:val="21"/>
        </w:rPr>
      </w:pPr>
    </w:p>
    <w:sectPr w:rsidR="00227855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7BB26" w14:textId="77777777" w:rsidR="00B27D31" w:rsidRDefault="00B27D31" w:rsidP="002D7423">
      <w:r>
        <w:separator/>
      </w:r>
    </w:p>
  </w:endnote>
  <w:endnote w:type="continuationSeparator" w:id="0">
    <w:p w14:paraId="7BC81480" w14:textId="77777777" w:rsidR="00B27D31" w:rsidRDefault="00B27D31" w:rsidP="002D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3C2C7" w14:textId="77777777" w:rsidR="00B27D31" w:rsidRDefault="00B27D31" w:rsidP="002D7423">
      <w:r>
        <w:separator/>
      </w:r>
    </w:p>
  </w:footnote>
  <w:footnote w:type="continuationSeparator" w:id="0">
    <w:p w14:paraId="6C3B5056" w14:textId="77777777" w:rsidR="00B27D31" w:rsidRDefault="00B27D31" w:rsidP="002D7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BlYTU5M2RkNDQxZTM0OTdkMzYxNjY5YjkxZjY1ZTYifQ=="/>
  </w:docVars>
  <w:rsids>
    <w:rsidRoot w:val="006C52E3"/>
    <w:rsid w:val="00227855"/>
    <w:rsid w:val="002D7423"/>
    <w:rsid w:val="006C52E3"/>
    <w:rsid w:val="00770D56"/>
    <w:rsid w:val="008B240D"/>
    <w:rsid w:val="00A70F79"/>
    <w:rsid w:val="00B033B8"/>
    <w:rsid w:val="00B27D31"/>
    <w:rsid w:val="00ED6D45"/>
    <w:rsid w:val="0388408C"/>
    <w:rsid w:val="03F83115"/>
    <w:rsid w:val="05600E29"/>
    <w:rsid w:val="06E15F8D"/>
    <w:rsid w:val="0A8B0CFB"/>
    <w:rsid w:val="0ACF372E"/>
    <w:rsid w:val="0B4A52E5"/>
    <w:rsid w:val="0B615ACE"/>
    <w:rsid w:val="0C56714E"/>
    <w:rsid w:val="0CE42DDC"/>
    <w:rsid w:val="0D9553DC"/>
    <w:rsid w:val="0DBC5A23"/>
    <w:rsid w:val="0E663E5B"/>
    <w:rsid w:val="0FCA2BFD"/>
    <w:rsid w:val="115B1C6D"/>
    <w:rsid w:val="12273A6A"/>
    <w:rsid w:val="12526572"/>
    <w:rsid w:val="127855EC"/>
    <w:rsid w:val="12D75BEB"/>
    <w:rsid w:val="13F5730D"/>
    <w:rsid w:val="15555BF9"/>
    <w:rsid w:val="158C61DC"/>
    <w:rsid w:val="164C73F6"/>
    <w:rsid w:val="184D685F"/>
    <w:rsid w:val="18A46749"/>
    <w:rsid w:val="18CF5BD4"/>
    <w:rsid w:val="18D47C93"/>
    <w:rsid w:val="1A7973A4"/>
    <w:rsid w:val="1B0A5569"/>
    <w:rsid w:val="1BCB46BE"/>
    <w:rsid w:val="1E837967"/>
    <w:rsid w:val="1FD3496F"/>
    <w:rsid w:val="22B9047A"/>
    <w:rsid w:val="22E41807"/>
    <w:rsid w:val="22FD3CF7"/>
    <w:rsid w:val="23D975D4"/>
    <w:rsid w:val="24B56A39"/>
    <w:rsid w:val="256F2EB7"/>
    <w:rsid w:val="2602354E"/>
    <w:rsid w:val="26C05C06"/>
    <w:rsid w:val="27444576"/>
    <w:rsid w:val="282742DD"/>
    <w:rsid w:val="292253C3"/>
    <w:rsid w:val="292C2B9D"/>
    <w:rsid w:val="2AF60FD6"/>
    <w:rsid w:val="2BC82FCC"/>
    <w:rsid w:val="2C191C03"/>
    <w:rsid w:val="2D6455F2"/>
    <w:rsid w:val="31E821DF"/>
    <w:rsid w:val="33F909DB"/>
    <w:rsid w:val="351F17AB"/>
    <w:rsid w:val="36675401"/>
    <w:rsid w:val="36982C6B"/>
    <w:rsid w:val="37B27985"/>
    <w:rsid w:val="3B4A29F1"/>
    <w:rsid w:val="3B624E83"/>
    <w:rsid w:val="3C7944EE"/>
    <w:rsid w:val="3DBA2A12"/>
    <w:rsid w:val="3E6D7B2B"/>
    <w:rsid w:val="3E983AFF"/>
    <w:rsid w:val="411B04CE"/>
    <w:rsid w:val="414A5819"/>
    <w:rsid w:val="42DA6C0D"/>
    <w:rsid w:val="438451E7"/>
    <w:rsid w:val="464B1A80"/>
    <w:rsid w:val="466A1FB0"/>
    <w:rsid w:val="49935151"/>
    <w:rsid w:val="4AEC6055"/>
    <w:rsid w:val="4B890956"/>
    <w:rsid w:val="4CB0079F"/>
    <w:rsid w:val="4E39709E"/>
    <w:rsid w:val="4E79268F"/>
    <w:rsid w:val="4E8D16E8"/>
    <w:rsid w:val="4EF77399"/>
    <w:rsid w:val="4F816D8F"/>
    <w:rsid w:val="503A71FD"/>
    <w:rsid w:val="503E122E"/>
    <w:rsid w:val="527D0505"/>
    <w:rsid w:val="55143EEA"/>
    <w:rsid w:val="55D43B94"/>
    <w:rsid w:val="568F0BD8"/>
    <w:rsid w:val="56D249C8"/>
    <w:rsid w:val="57DD7A43"/>
    <w:rsid w:val="58E40516"/>
    <w:rsid w:val="59BE5C59"/>
    <w:rsid w:val="59DC5A5A"/>
    <w:rsid w:val="609543D4"/>
    <w:rsid w:val="637D1384"/>
    <w:rsid w:val="639259B6"/>
    <w:rsid w:val="645374E5"/>
    <w:rsid w:val="668C025F"/>
    <w:rsid w:val="668C17DD"/>
    <w:rsid w:val="66DC0881"/>
    <w:rsid w:val="690D44A0"/>
    <w:rsid w:val="6C190607"/>
    <w:rsid w:val="6D5053CD"/>
    <w:rsid w:val="6DBF2864"/>
    <w:rsid w:val="6DEC22F3"/>
    <w:rsid w:val="6F4D18CD"/>
    <w:rsid w:val="6FF76531"/>
    <w:rsid w:val="70027040"/>
    <w:rsid w:val="704031D5"/>
    <w:rsid w:val="70885E18"/>
    <w:rsid w:val="713A3900"/>
    <w:rsid w:val="716C32A5"/>
    <w:rsid w:val="726D0E5F"/>
    <w:rsid w:val="74396A42"/>
    <w:rsid w:val="75267283"/>
    <w:rsid w:val="77D715BB"/>
    <w:rsid w:val="793D01D0"/>
    <w:rsid w:val="793D2771"/>
    <w:rsid w:val="7A5A5892"/>
    <w:rsid w:val="7AD33B13"/>
    <w:rsid w:val="7B3C0D2D"/>
    <w:rsid w:val="7E663DFF"/>
    <w:rsid w:val="7E93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765F5"/>
  <w15:docId w15:val="{260D6F51-DA01-4C35-A77F-A79543F1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2D7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D74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43D046-9244-437C-853E-1CC46F1F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4</cp:revision>
  <cp:lastPrinted>2024-05-07T08:49:00Z</cp:lastPrinted>
  <dcterms:created xsi:type="dcterms:W3CDTF">2024-04-25T01:10:00Z</dcterms:created>
  <dcterms:modified xsi:type="dcterms:W3CDTF">2024-05-16T06:25:00Z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93FDF3CDE0D14D5BAE2CC3624B5C01A7_13</vt:lpwstr>
  </property>
</Properties>
</file>