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DEC3B">
      <w:pPr>
        <w:jc w:val="center"/>
        <w:rPr>
          <w:rFonts w:hint="eastAsia" w:ascii="宋体" w:hAnsi="宋体" w:eastAsia="宋体" w:cs="宋体"/>
          <w:b/>
          <w:bCs/>
          <w:sz w:val="32"/>
          <w:szCs w:val="32"/>
        </w:rPr>
      </w:pPr>
      <w:bookmarkStart w:id="0" w:name="_GoBack"/>
      <w:r>
        <w:rPr>
          <w:rFonts w:hint="eastAsia" w:ascii="宋体" w:hAnsi="宋体" w:eastAsia="宋体" w:cs="宋体"/>
          <w:b/>
          <w:bCs/>
          <w:sz w:val="32"/>
          <w:szCs w:val="32"/>
        </w:rPr>
        <w:t>2026年度决策咨询研究退役军人事务专项课题指南</w:t>
      </w:r>
    </w:p>
    <w:bookmarkEnd w:id="0"/>
    <w:p w14:paraId="147F48FC">
      <w:pPr>
        <w:rPr>
          <w:rFonts w:hint="eastAsia" w:ascii="宋体" w:hAnsi="宋体" w:eastAsia="宋体" w:cs="宋体"/>
          <w:sz w:val="24"/>
          <w:szCs w:val="24"/>
        </w:rPr>
      </w:pPr>
    </w:p>
    <w:p w14:paraId="000C8C0E">
      <w:pPr>
        <w:keepNext w:val="0"/>
        <w:keepLines w:val="0"/>
        <w:pageBreakBefore w:val="0"/>
        <w:widowControl w:val="0"/>
        <w:kinsoku/>
        <w:wordWrap/>
        <w:overflowPunct/>
        <w:topLinePunct w:val="0"/>
        <w:autoSpaceDE/>
        <w:autoSpaceDN/>
        <w:bidi w:val="0"/>
        <w:adjustRightInd/>
        <w:snapToGrid/>
        <w:spacing w:before="157" w:beforeLines="50" w:line="52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一、退役军人思想政治工作研究</w:t>
      </w:r>
    </w:p>
    <w:p w14:paraId="1D106A21">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（一）研究目的与要求</w:t>
      </w:r>
    </w:p>
    <w:p w14:paraId="46EA5413">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退役军人是党和国家的宝贵财富，是社会主义现代化建设的重要力量。他们经过部队长期培养锻炼，政治坚定、作风优良，做好其思想政治工作，有助于引导广大退役军人自觉在思想上政治上行动上同党中央保持高度一致。这对于巩固党的执政基础、维护国家政治安全和社会稳定至关重要。为了更好实现“让军人成为全社会尊崇的职业、让退役军人成为全社会尊重的人”的目标，做好退役军人思想政治工作，应当溯本求源、明晰机理，确定职责分工、厘清路径方法。</w:t>
      </w:r>
    </w:p>
    <w:p w14:paraId="116F30A6">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上海作为党的诞生地，红色基因是这座城市最鲜明的底色。加强退役军人思想政治工作，是传承红色基因、赓续红色血脉的必然要求。上海拥有庞大的退役军人群体，且人员流动性大、思想观念多元、类型需求各异。为此，有必要对退役军人思想政治工作进行全面分析，梳理出当前制约工作的瓶颈和困难，研究提出中短期工作目标、具体实践举措，提高思想政治工作的覆盖面和有效性，更好地展现新时代新征程退役军人工作的新担当新作为。</w:t>
      </w:r>
    </w:p>
    <w:p w14:paraId="0C79ECCE">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（二）课题重点研究方面</w:t>
      </w:r>
    </w:p>
    <w:p w14:paraId="43264E52">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1.区分不同类型退役军人群体，对退役军人思想政治工作的现状和问题进行调研归纳分析。</w:t>
      </w:r>
    </w:p>
    <w:p w14:paraId="7AA318F0">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2.针对不同类型群体思想政治工作存在的问题不足，梳理分析原因根源裉节，有针对性的研究提出对策建议。</w:t>
      </w:r>
    </w:p>
    <w:p w14:paraId="3C6AB660">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3.重点针对工作薄弱的领域，研究提出具体的工作机制、工作内容、实施步骤等方面的意见建议。</w:t>
      </w:r>
    </w:p>
    <w:p w14:paraId="4F3F14CA">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（三）实施进度与要求</w:t>
      </w:r>
    </w:p>
    <w:p w14:paraId="45ADB873">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2026年8月底前，完成课题研究报告初稿。</w:t>
      </w:r>
    </w:p>
    <w:p w14:paraId="6BFA44A7">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2026年10月底前，完成课题研究报告终稿。</w:t>
      </w:r>
    </w:p>
    <w:p w14:paraId="7C7210EC">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2026年12月底前，进行结题验收评审。</w:t>
      </w:r>
    </w:p>
    <w:p w14:paraId="742973F8">
      <w:pPr>
        <w:keepNext w:val="0"/>
        <w:keepLines w:val="0"/>
        <w:pageBreakBefore w:val="0"/>
        <w:widowControl w:val="0"/>
        <w:kinsoku/>
        <w:wordWrap/>
        <w:overflowPunct/>
        <w:topLinePunct w:val="0"/>
        <w:autoSpaceDE/>
        <w:autoSpaceDN/>
        <w:bidi w:val="0"/>
        <w:adjustRightInd/>
        <w:snapToGrid/>
        <w:spacing w:before="157" w:beforeLines="50" w:line="52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二、退役军人优待政策比较研究</w:t>
      </w:r>
    </w:p>
    <w:p w14:paraId="6D7ECB1F">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（一）研究目的与要求</w:t>
      </w:r>
    </w:p>
    <w:p w14:paraId="3D7E1537">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研究要立足于中国特色社会主义新时代的历史方位，以服务“国之大者”、践行“以人民为中心”的发展思想为根本遵循，旨在通过对美、俄等主要国家退役军人优待政策的系统比较，彰显中国特色社会主义制度的优越性，坚定走中国特色退役军人工作发展道路的自信，并为持续完善中国特色退役军人服务保障体系提供更具主体性、建设性的参考。</w:t>
      </w:r>
    </w:p>
    <w:p w14:paraId="71077AEA">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研究要坚持“以我为主、为我所用”的原则，批判性借鉴他国在退役军人职业转型支持、社会融入支持、社会尊崇支持等方面的有益经验。分析他国政策时，避免单纯描述，需明确其产生的特定政治、经济、社会及军事文化背景，并辩证分析其成效。研究的重点不在于简单复制，而在于结合我国发展阶段、文化传统和社会治理模式，进行本土化、创造性转化，为我国退役军人工作高质量发展进程中的重点难点问题提供可操作的解决方案。研究要恪守学术规范，确保资料搜集的全面性、数据分析的准确性和比较论证的严谨性。</w:t>
      </w:r>
    </w:p>
    <w:p w14:paraId="4CA2B384">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（二）课题重点研究方面</w:t>
      </w:r>
    </w:p>
    <w:p w14:paraId="4B5D0C9E">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世界各主要大国退役军人优待内容，包括但不限于就业、教育、医疗、交通、文旅、养老、住房等方面，重点剖析政策体系内在逻辑与主要工具。此部分旨在通过横向对比，清晰呈现各国优待体系的构建路径与服务重点。</w:t>
      </w:r>
    </w:p>
    <w:p w14:paraId="147BF27C">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各国退役军人优待分层分类标准和待遇差别。包括基于身份属性的分层（如伤残等级、服役年限、是否具有参战经历），分析其与各项优待待遇的挂钩机制；依据退役原因的分类（如荣誉退役、一般退役、不良退役），考察对福利获取资格的影响；针对不同生命周期阶段与家庭状况（如年轻退役军人的职业转型支持、中年退役军人的家庭稳定保障、老年退役军人的长期照护需求）的差异化政策设计。</w:t>
      </w:r>
    </w:p>
    <w:p w14:paraId="111AD195">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各国、我市及国内其他省市的政策比较，如与北京、江苏、浙江等省市的政策比较研究。</w:t>
      </w:r>
    </w:p>
    <w:p w14:paraId="265CBF50">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（三）实施进度与要求</w:t>
      </w:r>
    </w:p>
    <w:p w14:paraId="2468BB44">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2026年8月底前，完成课题研究报告初稿。</w:t>
      </w:r>
    </w:p>
    <w:p w14:paraId="132E4034">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2026年10月底前，完成课题研究报告终稿。</w:t>
      </w:r>
    </w:p>
    <w:p w14:paraId="3F7FD658">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2026年12月底前，进行结题验收评审。</w:t>
      </w:r>
    </w:p>
    <w:p w14:paraId="59B0C187">
      <w:pPr>
        <w:keepNext w:val="0"/>
        <w:keepLines w:val="0"/>
        <w:pageBreakBefore w:val="0"/>
        <w:widowControl w:val="0"/>
        <w:kinsoku/>
        <w:wordWrap/>
        <w:overflowPunct/>
        <w:topLinePunct w:val="0"/>
        <w:autoSpaceDE/>
        <w:autoSpaceDN/>
        <w:bidi w:val="0"/>
        <w:adjustRightInd/>
        <w:snapToGrid/>
        <w:spacing w:before="157" w:beforeLines="50" w:line="52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三、自主就业退役士兵职业技能培训研究</w:t>
      </w:r>
    </w:p>
    <w:p w14:paraId="1E61C78D">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（一）研究目的与要求</w:t>
      </w:r>
    </w:p>
    <w:p w14:paraId="2C50D3AC">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着眼提升自主就业退役士兵职业技能培训工作的规范性、针对性、有效性，全面梳理分析职业技能培训在政策落实、供需匹配、过程管理、质量评估、成果转化等环节的重难点问题，研究提出一套贴近退役军人工作实际、符合区域产业发展导向、具备较强可操作性的具体措施与优化路径。</w:t>
      </w:r>
    </w:p>
    <w:p w14:paraId="70E6FF85">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通过开展精准、有效的职业技能培训，研究职业培训管理体系等各个方面，推动培训工作转型升级，全面提升参训退役士兵的职业竞争力、岗位适应力与可持续发展能力，最终实现更高质量和更充分就业，更好服务经济社会发展与国防军队建设大局。</w:t>
      </w:r>
    </w:p>
    <w:p w14:paraId="5D1A2CE0">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（二）课题重点研究方面</w:t>
      </w:r>
    </w:p>
    <w:p w14:paraId="2E0E3B78">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培训体系与政策衔接：梳理国家及本市现行关于自主就业退役士兵职业技能培训的政策法规、管理办法和经费保障机制，分析政策执行中的堵点、难点，研究如何优化政策衔接与资源统筹，构建权责清晰、运行高效的培训管理体系。</w:t>
      </w:r>
    </w:p>
    <w:p w14:paraId="72A0D556">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需求调研与项目设计：深入调研本市自主就业退役士兵的群体特质、就业意向、技能基础及学习能力。同步分析本市重点产业、新兴行业及劳动力市场的技能人才需求结构与趋势。基于供需双侧分析，研究如何科学设置与动态调整培训项目目录，增强培训内容的时代性、实用性和前瞻性。</w:t>
      </w:r>
    </w:p>
    <w:p w14:paraId="6BEEA827">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培训模式与方法创新：针对退役士兵群体特点，研究探索适应性强、灵活性高的培训模式（如“订单式”、“定向式”、“定岗式”培训，线上线下融合教学等）。关注教学方法创新，探索如何将军事素养优势转化为职业技能学习优势，提升培训的吸引力和实效性。</w:t>
      </w:r>
    </w:p>
    <w:p w14:paraId="69450364">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 质量评估与效果跟踪：构建涵盖过程评估与结果评估的培训质量评价指标体系。研究建立健全培训后的长期跟踪服务机制，对参训退役士兵的证书获取率、就业率、就业质量（岗位稳定性、收入水平、专业对口度等）及职业发展情况进行持续追踪与反馈，形成正向闭环。</w:t>
      </w:r>
    </w:p>
    <w:p w14:paraId="395D55B2">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（三）实施进度与要求</w:t>
      </w:r>
    </w:p>
    <w:p w14:paraId="448DEDDD">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2026年8月底前，完成课题研究报告初稿。</w:t>
      </w:r>
    </w:p>
    <w:p w14:paraId="789B8B47">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2026年10月底前，完成课题研究报告终稿。</w:t>
      </w:r>
    </w:p>
    <w:p w14:paraId="3186163F">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2026年12月底前，进行结题验收评审。</w:t>
      </w:r>
    </w:p>
    <w:p w14:paraId="3E1A35FE">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7972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8</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2026-03-19T01:55:49Z</dcterms:created>
  <dc:creator>Lenovo</dc:creator>
  <cp:lastModifiedBy>楼彦伶</cp:lastModifiedBy>
  <dcterms:modified xsi:type="dcterms:W3CDTF">2026-03-19T02:06:03Z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eyJoZGlkIjoiNmQ4M2JjYWU3ZmM5OTA0MjAzZTllMTNhNzdmYjliNTYiLCJ1c2VySWQiOiIxNzAyMjc0MDg4In0=</vt:lpwstr>
  </property>
  <property fmtid="{D5CDD505-2E9C-101B-9397-08002B2CF9AE}" pid="4" name="ICV">
    <vt:lpwstr>EA114EC1880C423083C40E08E8434265_12</vt:lpwstr>
  </property>
</Properties>
</file>