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b/>
          <w:sz w:val="44"/>
          <w:szCs w:val="44"/>
        </w:rPr>
      </w:pPr>
      <w:r>
        <w:rPr>
          <w:rFonts w:hint="eastAsia" w:ascii="方正小标宋简体" w:hAnsi="宋体" w:eastAsia="方正小标宋简体" w:cs="Times New Roman"/>
          <w:b/>
          <w:kern w:val="0"/>
          <w:sz w:val="44"/>
          <w:szCs w:val="44"/>
        </w:rPr>
        <w:t>上</w:t>
      </w:r>
      <w:r>
        <w:rPr>
          <w:rFonts w:hint="eastAsia" w:ascii="方正小标宋简体" w:hAnsi="宋体" w:eastAsia="方正小标宋简体" w:cs="Times New Roman"/>
          <w:b/>
          <w:sz w:val="44"/>
          <w:szCs w:val="44"/>
        </w:rPr>
        <w:t>海对外经贸大学优秀学术期刊目录</w:t>
      </w:r>
    </w:p>
    <w:p>
      <w:pPr>
        <w:ind w:firstLine="649" w:firstLineChars="202"/>
        <w:rPr>
          <w:rFonts w:ascii="仿宋_GB2312" w:hAnsi="宋体" w:eastAsia="仿宋_GB2312" w:cs="Times New Roman"/>
          <w:b/>
          <w:sz w:val="32"/>
          <w:szCs w:val="32"/>
        </w:rPr>
      </w:pPr>
    </w:p>
    <w:p>
      <w:pPr>
        <w:ind w:firstLine="649" w:firstLineChars="202"/>
        <w:rPr>
          <w:rFonts w:ascii="仿宋_GB2312" w:hAnsi="宋体" w:eastAsia="仿宋_GB2312" w:cs="Times New Roman"/>
          <w:b/>
          <w:sz w:val="32"/>
          <w:szCs w:val="32"/>
        </w:rPr>
      </w:pPr>
      <w:r>
        <w:rPr>
          <w:rFonts w:hint="eastAsia" w:ascii="仿宋_GB2312" w:hAnsi="宋体" w:eastAsia="仿宋_GB2312" w:cs="Times New Roman"/>
          <w:b/>
          <w:sz w:val="32"/>
          <w:szCs w:val="32"/>
        </w:rPr>
        <w:t>一、中文学术期刊</w:t>
      </w:r>
    </w:p>
    <w:p>
      <w:pPr>
        <w:autoSpaceDE w:val="0"/>
        <w:autoSpaceDN w:val="0"/>
        <w:ind w:firstLine="640" w:firstLineChars="200"/>
        <w:rPr>
          <w:rFonts w:ascii="仿宋_GB2312" w:hAnsi="宋体" w:eastAsia="仿宋_GB2312" w:cs="Times New Roman"/>
          <w:kern w:val="0"/>
          <w:sz w:val="32"/>
          <w:szCs w:val="32"/>
        </w:rPr>
      </w:pPr>
      <w:r>
        <w:rPr>
          <w:rFonts w:hint="eastAsia" w:ascii="仿宋_GB2312" w:hAnsi="宋体" w:eastAsia="仿宋_GB2312" w:cs="Times New Roman"/>
          <w:sz w:val="32"/>
          <w:szCs w:val="32"/>
        </w:rPr>
        <w:t>中文学术期刊等级分为</w:t>
      </w:r>
      <w:r>
        <w:rPr>
          <w:rFonts w:hint="eastAsia" w:ascii="仿宋_GB2312" w:hAnsi="宋体" w:eastAsia="仿宋_GB2312" w:cs="Times New Roman"/>
          <w:kern w:val="0"/>
          <w:sz w:val="32"/>
          <w:szCs w:val="32"/>
        </w:rPr>
        <w:t>A类（A1、A2）、B类（B1、B2）、C类、D类（D1、D2），A类和B类期刊目录具体见《优秀中文学术期刊目录》（附件1）。</w:t>
      </w:r>
    </w:p>
    <w:p>
      <w:pPr>
        <w:autoSpaceDE w:val="0"/>
        <w:autoSpaceDN w:val="0"/>
        <w:ind w:firstLine="643" w:firstLineChars="200"/>
        <w:rPr>
          <w:rFonts w:ascii="仿宋_GB2312" w:hAnsi="宋体" w:eastAsia="仿宋_GB2312" w:cs="Times New Roman"/>
          <w:b/>
          <w:kern w:val="0"/>
          <w:sz w:val="32"/>
          <w:szCs w:val="32"/>
        </w:rPr>
      </w:pPr>
      <w:r>
        <w:rPr>
          <w:rFonts w:hint="eastAsia" w:ascii="仿宋_GB2312" w:hAnsi="宋体" w:eastAsia="仿宋_GB2312" w:cs="Times New Roman"/>
          <w:b/>
          <w:kern w:val="0"/>
          <w:sz w:val="32"/>
          <w:szCs w:val="32"/>
        </w:rPr>
        <w:t>（一）C类期刊规定如下</w:t>
      </w:r>
    </w:p>
    <w:p>
      <w:pPr>
        <w:autoSpaceDE w:val="0"/>
        <w:autoSpaceDN w:val="0"/>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1.南京大学社会科学评价中心公布的中文社会科学索引（简称CSSCI）来源期刊（不含扩展版、不含集刊）。</w:t>
      </w:r>
    </w:p>
    <w:p>
      <w:pPr>
        <w:autoSpaceDE w:val="0"/>
        <w:autoSpaceDN w:val="0"/>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2.中国科学院文献情报中心与中国学术期刊电子杂志社联合开发的中国科学引文数据库（简称CSCD）来源期刊（不含扩展版）。</w:t>
      </w:r>
    </w:p>
    <w:p>
      <w:pPr>
        <w:autoSpaceDE w:val="0"/>
        <w:autoSpaceDN w:val="0"/>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3.《海派经济学》《可持续发展经济导刊》列入C类期刊，但不纳入优秀科研成果绩效计算范围。</w:t>
      </w:r>
    </w:p>
    <w:p>
      <w:pPr>
        <w:autoSpaceDE w:val="0"/>
        <w:autoSpaceDN w:val="0"/>
        <w:ind w:firstLine="643" w:firstLineChars="200"/>
        <w:rPr>
          <w:rFonts w:ascii="仿宋_GB2312" w:hAnsi="宋体" w:eastAsia="仿宋_GB2312" w:cs="Times New Roman"/>
          <w:b/>
          <w:kern w:val="0"/>
          <w:sz w:val="32"/>
          <w:szCs w:val="32"/>
        </w:rPr>
      </w:pPr>
      <w:r>
        <w:rPr>
          <w:rFonts w:hint="eastAsia" w:ascii="仿宋_GB2312" w:hAnsi="宋体" w:eastAsia="仿宋_GB2312" w:cs="Times New Roman"/>
          <w:b/>
          <w:kern w:val="0"/>
          <w:sz w:val="32"/>
          <w:szCs w:val="32"/>
        </w:rPr>
        <w:t>（二）D1类期刊规定如下</w:t>
      </w:r>
    </w:p>
    <w:p>
      <w:pPr>
        <w:autoSpaceDE w:val="0"/>
        <w:autoSpaceDN w:val="0"/>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1.南京大学社会科学评价中心公布的中文社会科学索引（简称CSSCI）来源期刊的扩展版、集刊。</w:t>
      </w:r>
    </w:p>
    <w:p>
      <w:pPr>
        <w:autoSpaceDE w:val="0"/>
        <w:autoSpaceDN w:val="0"/>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2.中国科学院文献情报中心与中国学术期刊电子杂志社联合开发的中国科学引文数据库（简称CSCD）来源期刊的扩展版。</w:t>
      </w:r>
    </w:p>
    <w:p>
      <w:pPr>
        <w:autoSpaceDE w:val="0"/>
        <w:autoSpaceDN w:val="0"/>
        <w:ind w:firstLine="643" w:firstLineChars="200"/>
        <w:rPr>
          <w:rFonts w:ascii="仿宋_GB2312" w:hAnsi="宋体" w:eastAsia="仿宋_GB2312" w:cs="Times New Roman"/>
          <w:b/>
          <w:kern w:val="0"/>
          <w:sz w:val="32"/>
          <w:szCs w:val="32"/>
        </w:rPr>
      </w:pPr>
      <w:r>
        <w:rPr>
          <w:rFonts w:hint="eastAsia" w:ascii="仿宋_GB2312" w:hAnsi="宋体" w:eastAsia="仿宋_GB2312" w:cs="Times New Roman"/>
          <w:b/>
          <w:kern w:val="0"/>
          <w:sz w:val="32"/>
          <w:szCs w:val="32"/>
        </w:rPr>
        <w:t>（三）D2类期刊规定如下</w:t>
      </w:r>
    </w:p>
    <w:p>
      <w:pPr>
        <w:ind w:firstLine="646" w:firstLineChars="202"/>
        <w:rPr>
          <w:rFonts w:ascii="仿宋_GB2312" w:hAnsi="宋体" w:eastAsia="仿宋_GB2312" w:cs="Times New Roman"/>
          <w:sz w:val="32"/>
          <w:szCs w:val="32"/>
        </w:rPr>
      </w:pPr>
      <w:r>
        <w:rPr>
          <w:rFonts w:hint="eastAsia" w:ascii="仿宋_GB2312" w:hAnsi="宋体" w:eastAsia="仿宋_GB2312" w:cs="Times New Roman"/>
          <w:sz w:val="32"/>
          <w:szCs w:val="32"/>
        </w:rPr>
        <w:t>北京大学《中文核心期刊要目总览》（北大核心）来源期刊。</w:t>
      </w:r>
    </w:p>
    <w:p>
      <w:pPr>
        <w:widowControl/>
        <w:ind w:firstLine="643" w:firstLineChars="200"/>
        <w:jc w:val="left"/>
        <w:rPr>
          <w:rFonts w:ascii="仿宋_GB2312" w:hAnsi="宋体" w:eastAsia="仿宋_GB2312" w:cs="Times New Roman"/>
          <w:b/>
          <w:sz w:val="32"/>
          <w:szCs w:val="32"/>
        </w:rPr>
      </w:pPr>
      <w:r>
        <w:rPr>
          <w:rFonts w:hint="eastAsia" w:ascii="仿宋_GB2312" w:hAnsi="宋体" w:eastAsia="仿宋_GB2312" w:cs="Times New Roman"/>
          <w:b/>
          <w:sz w:val="32"/>
          <w:szCs w:val="32"/>
        </w:rPr>
        <w:t>二、国际学术期刊</w:t>
      </w:r>
    </w:p>
    <w:p>
      <w:pPr>
        <w:spacing w:line="360" w:lineRule="auto"/>
        <w:ind w:firstLine="640" w:firstLineChars="200"/>
        <w:rPr>
          <w:rFonts w:ascii="仿宋_GB2312" w:hAnsi="宋体" w:eastAsia="仿宋_GB2312" w:cs="Times New Roman"/>
          <w:sz w:val="32"/>
          <w:szCs w:val="32"/>
        </w:rPr>
      </w:pPr>
      <w:r>
        <w:rPr>
          <w:rFonts w:hint="eastAsia" w:ascii="仿宋_GB2312" w:hAnsi="宋体" w:eastAsia="仿宋_GB2312" w:cs="Times New Roman"/>
          <w:kern w:val="0"/>
          <w:sz w:val="32"/>
          <w:szCs w:val="32"/>
        </w:rPr>
        <w:t>经管理工类国际期刊分为国际顶级、国际一类、国际二类（Ⅰ、Ⅱ）和国际三类，具体见《优秀国际学术期刊目录》（附件2）</w:t>
      </w:r>
      <w:r>
        <w:rPr>
          <w:rFonts w:hint="eastAsia" w:ascii="仿宋_GB2312" w:hAnsi="宋体" w:eastAsia="仿宋_GB2312" w:cs="Times New Roman"/>
          <w:sz w:val="32"/>
          <w:szCs w:val="32"/>
        </w:rPr>
        <w:t>。</w:t>
      </w:r>
    </w:p>
    <w:p>
      <w:pPr>
        <w:spacing w:line="360" w:lineRule="auto"/>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其他未单列国际学术期刊目录的人文社科类学科的学术期刊，按照社会科学版SSCI的分区认定，认定依据为Clarivate Analytics（科睿唯安）发布的《期刊引证分析报告（JCR）》。</w:t>
      </w:r>
    </w:p>
    <w:p>
      <w:pPr>
        <w:spacing w:line="360" w:lineRule="auto"/>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自然科学版SCI的分区按照Clarivate Analytics（科睿唯安）发布的《期刊引证分析报告（JCR）》认定。</w:t>
      </w:r>
      <w:r>
        <w:rPr>
          <w:rFonts w:hint="eastAsia" w:ascii="仿宋_GB2312" w:hAnsi="Times New Roman" w:eastAsia="仿宋_GB2312" w:cs="Times New Roman"/>
          <w:bCs/>
          <w:sz w:val="32"/>
          <w:szCs w:val="32"/>
        </w:rPr>
        <w:t>EI期刊</w:t>
      </w:r>
      <w:r>
        <w:rPr>
          <w:rFonts w:hint="eastAsia" w:ascii="仿宋_GB2312" w:hAnsi="宋体" w:eastAsia="仿宋_GB2312" w:cs="Times New Roman"/>
          <w:kern w:val="0"/>
          <w:sz w:val="32"/>
          <w:szCs w:val="32"/>
        </w:rPr>
        <w:t>不再分区，</w:t>
      </w:r>
      <w:r>
        <w:rPr>
          <w:rFonts w:hint="eastAsia" w:ascii="仿宋_GB2312" w:hAnsi="Times New Roman" w:eastAsia="仿宋_GB2312" w:cs="Times New Roman"/>
          <w:bCs/>
          <w:sz w:val="32"/>
          <w:szCs w:val="32"/>
        </w:rPr>
        <w:t>EI会议论文</w:t>
      </w:r>
      <w:r>
        <w:rPr>
          <w:rFonts w:hint="eastAsia" w:ascii="仿宋_GB2312" w:hAnsi="宋体" w:eastAsia="仿宋_GB2312" w:cs="Times New Roman"/>
          <w:sz w:val="32"/>
          <w:szCs w:val="32"/>
        </w:rPr>
        <w:t>不纳入优秀科研成果范围</w:t>
      </w:r>
      <w:r>
        <w:rPr>
          <w:rFonts w:hint="eastAsia" w:ascii="仿宋_GB2312" w:hAnsi="宋体" w:eastAsia="仿宋_GB2312" w:cs="Times New Roman"/>
          <w:kern w:val="0"/>
          <w:sz w:val="32"/>
          <w:szCs w:val="32"/>
        </w:rPr>
        <w:t>。</w:t>
      </w:r>
    </w:p>
    <w:p>
      <w:pPr>
        <w:spacing w:line="360" w:lineRule="auto"/>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科研处参照中科院文献情报中心的《国际期刊预警名单》以及其他兄弟高校期刊预警名单，推出我校国际期刊的预警名单。列入预警名单的期刊自发布日起，不再列入科研工作量计算范围，也不再用于职称晋升。</w:t>
      </w:r>
    </w:p>
    <w:p>
      <w:pPr>
        <w:spacing w:line="360" w:lineRule="auto"/>
        <w:ind w:firstLine="643" w:firstLineChars="200"/>
        <w:rPr>
          <w:rFonts w:ascii="仿宋_GB2312" w:hAnsi="宋体" w:eastAsia="仿宋_GB2312" w:cs="Times New Roman"/>
          <w:b/>
          <w:bCs/>
          <w:kern w:val="0"/>
          <w:sz w:val="32"/>
          <w:szCs w:val="32"/>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宋体" w:eastAsia="仿宋_GB2312" w:cs="Times New Roman"/>
          <w:b/>
          <w:bCs/>
          <w:kern w:val="0"/>
          <w:sz w:val="32"/>
          <w:szCs w:val="32"/>
        </w:rPr>
        <w:br w:type="page"/>
      </w:r>
    </w:p>
    <w:p>
      <w:pPr>
        <w:spacing w:line="360" w:lineRule="auto"/>
        <w:jc w:val="left"/>
        <w:rPr>
          <w:rFonts w:ascii="Times New Roman" w:hAnsi="宋体" w:eastAsia="宋体" w:cs="Times New Roman"/>
          <w:b/>
          <w:bCs/>
          <w:kern w:val="0"/>
          <w:sz w:val="28"/>
          <w:szCs w:val="28"/>
        </w:rPr>
      </w:pPr>
      <w:r>
        <w:rPr>
          <w:rFonts w:hint="eastAsia" w:ascii="Times New Roman" w:hAnsi="宋体" w:eastAsia="宋体" w:cs="Times New Roman"/>
          <w:b/>
          <w:bCs/>
          <w:kern w:val="0"/>
          <w:sz w:val="28"/>
          <w:szCs w:val="28"/>
        </w:rPr>
        <w:t>附件1：</w:t>
      </w:r>
      <w:r>
        <w:rPr>
          <w:rFonts w:ascii="Times New Roman" w:hAnsi="宋体" w:eastAsia="宋体" w:cs="Times New Roman"/>
          <w:b/>
          <w:bCs/>
          <w:kern w:val="0"/>
          <w:sz w:val="28"/>
          <w:szCs w:val="28"/>
        </w:rPr>
        <w:t>优秀中文学术期刊目录</w:t>
      </w:r>
    </w:p>
    <w:tbl>
      <w:tblPr>
        <w:tblStyle w:val="11"/>
        <w:tblpPr w:leftFromText="180" w:rightFromText="180" w:vertAnchor="text" w:horzAnchor="margin" w:tblpXSpec="center" w:tblpY="155"/>
        <w:tblW w:w="5321"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24"/>
        <w:gridCol w:w="1663"/>
        <w:gridCol w:w="1560"/>
        <w:gridCol w:w="1557"/>
        <w:gridCol w:w="1702"/>
        <w:gridCol w:w="1557"/>
        <w:gridCol w:w="1418"/>
        <w:gridCol w:w="996"/>
        <w:gridCol w:w="1838"/>
        <w:gridCol w:w="236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1" w:hRule="atLeast"/>
        </w:trPr>
        <w:tc>
          <w:tcPr>
            <w:tcW w:w="141" w:type="pct"/>
            <w:vAlign w:val="center"/>
          </w:tcPr>
          <w:p>
            <w:pPr>
              <w:jc w:val="center"/>
              <w:rPr>
                <w:rFonts w:asciiTheme="minorEastAsia" w:hAnsiTheme="minorEastAsia"/>
                <w:b/>
                <w:sz w:val="18"/>
                <w:szCs w:val="18"/>
              </w:rPr>
            </w:pPr>
          </w:p>
        </w:tc>
        <w:tc>
          <w:tcPr>
            <w:tcW w:w="551" w:type="pct"/>
            <w:vAlign w:val="center"/>
          </w:tcPr>
          <w:p>
            <w:pPr>
              <w:jc w:val="center"/>
              <w:rPr>
                <w:rFonts w:asciiTheme="minorEastAsia" w:hAnsiTheme="minorEastAsia"/>
                <w:b/>
                <w:sz w:val="18"/>
                <w:szCs w:val="18"/>
              </w:rPr>
            </w:pPr>
            <w:r>
              <w:rPr>
                <w:rFonts w:cs="Times New Roman" w:asciiTheme="minorEastAsia" w:hAnsiTheme="minorEastAsia"/>
                <w:b/>
                <w:sz w:val="18"/>
                <w:szCs w:val="18"/>
              </w:rPr>
              <w:t>综合</w:t>
            </w:r>
          </w:p>
        </w:tc>
        <w:tc>
          <w:tcPr>
            <w:tcW w:w="517"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应用经济学</w:t>
            </w:r>
          </w:p>
        </w:tc>
        <w:tc>
          <w:tcPr>
            <w:tcW w:w="516"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理论经济学</w:t>
            </w:r>
          </w:p>
        </w:tc>
        <w:tc>
          <w:tcPr>
            <w:tcW w:w="564"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工商管理</w:t>
            </w:r>
          </w:p>
          <w:p>
            <w:pPr>
              <w:jc w:val="center"/>
              <w:rPr>
                <w:rFonts w:cs="Times New Roman" w:asciiTheme="minorEastAsia" w:hAnsiTheme="minorEastAsia"/>
                <w:b/>
                <w:sz w:val="18"/>
                <w:szCs w:val="18"/>
              </w:rPr>
            </w:pPr>
            <w:r>
              <w:rPr>
                <w:rFonts w:hint="eastAsia" w:cs="Times New Roman" w:asciiTheme="minorEastAsia" w:hAnsiTheme="minorEastAsia"/>
                <w:b/>
                <w:sz w:val="18"/>
                <w:szCs w:val="18"/>
              </w:rPr>
              <w:t>管理科学与工程</w:t>
            </w:r>
          </w:p>
          <w:p>
            <w:pPr>
              <w:jc w:val="center"/>
              <w:rPr>
                <w:rFonts w:cs="Times New Roman" w:asciiTheme="minorEastAsia" w:hAnsiTheme="minorEastAsia"/>
                <w:b/>
                <w:sz w:val="18"/>
                <w:szCs w:val="18"/>
              </w:rPr>
            </w:pPr>
            <w:r>
              <w:rPr>
                <w:rFonts w:hint="eastAsia" w:cs="Times New Roman" w:asciiTheme="minorEastAsia" w:hAnsiTheme="minorEastAsia"/>
                <w:b/>
                <w:sz w:val="18"/>
                <w:szCs w:val="18"/>
              </w:rPr>
              <w:t>公共管理</w:t>
            </w:r>
          </w:p>
        </w:tc>
        <w:tc>
          <w:tcPr>
            <w:tcW w:w="516" w:type="pct"/>
            <w:vAlign w:val="center"/>
          </w:tcPr>
          <w:p>
            <w:pPr>
              <w:jc w:val="center"/>
              <w:rPr>
                <w:rFonts w:cs="Times New Roman" w:asciiTheme="minorEastAsia" w:hAnsiTheme="minorEastAsia"/>
                <w:b/>
                <w:sz w:val="18"/>
                <w:szCs w:val="18"/>
              </w:rPr>
            </w:pPr>
            <w:r>
              <w:rPr>
                <w:rFonts w:cs="Times New Roman" w:asciiTheme="minorEastAsia" w:hAnsiTheme="minorEastAsia"/>
                <w:b/>
                <w:sz w:val="18"/>
                <w:szCs w:val="18"/>
              </w:rPr>
              <w:t>外国语言文学</w:t>
            </w:r>
          </w:p>
          <w:p>
            <w:pPr>
              <w:jc w:val="center"/>
              <w:rPr>
                <w:rFonts w:cs="Times New Roman" w:asciiTheme="minorEastAsia" w:hAnsiTheme="minorEastAsia"/>
                <w:b/>
                <w:sz w:val="18"/>
                <w:szCs w:val="18"/>
              </w:rPr>
            </w:pPr>
            <w:r>
              <w:rPr>
                <w:rFonts w:hint="eastAsia" w:cs="Times New Roman" w:asciiTheme="minorEastAsia" w:hAnsiTheme="minorEastAsia"/>
                <w:b/>
                <w:sz w:val="18"/>
                <w:szCs w:val="18"/>
              </w:rPr>
              <w:t>中国语言文学</w:t>
            </w:r>
          </w:p>
        </w:tc>
        <w:tc>
          <w:tcPr>
            <w:tcW w:w="470" w:type="pct"/>
            <w:vAlign w:val="center"/>
          </w:tcPr>
          <w:p>
            <w:pPr>
              <w:jc w:val="center"/>
              <w:rPr>
                <w:rFonts w:cs="Times New Roman" w:asciiTheme="minorEastAsia" w:hAnsiTheme="minorEastAsia"/>
                <w:b/>
                <w:sz w:val="18"/>
                <w:szCs w:val="18"/>
              </w:rPr>
            </w:pPr>
            <w:r>
              <w:rPr>
                <w:rFonts w:cs="Times New Roman" w:asciiTheme="minorEastAsia" w:hAnsiTheme="minorEastAsia"/>
                <w:b/>
                <w:sz w:val="18"/>
                <w:szCs w:val="18"/>
              </w:rPr>
              <w:t>法学</w:t>
            </w:r>
          </w:p>
        </w:tc>
        <w:tc>
          <w:tcPr>
            <w:tcW w:w="330"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统计学</w:t>
            </w:r>
          </w:p>
          <w:p>
            <w:pPr>
              <w:jc w:val="center"/>
              <w:rPr>
                <w:rFonts w:cs="Times New Roman" w:asciiTheme="minorEastAsia" w:hAnsiTheme="minorEastAsia"/>
                <w:b/>
                <w:sz w:val="18"/>
                <w:szCs w:val="18"/>
              </w:rPr>
            </w:pPr>
            <w:r>
              <w:rPr>
                <w:rFonts w:hint="eastAsia" w:cs="Times New Roman" w:asciiTheme="minorEastAsia" w:hAnsiTheme="minorEastAsia"/>
                <w:b/>
                <w:sz w:val="18"/>
                <w:szCs w:val="18"/>
              </w:rPr>
              <w:t>数学</w:t>
            </w:r>
          </w:p>
        </w:tc>
        <w:tc>
          <w:tcPr>
            <w:tcW w:w="609" w:type="pct"/>
            <w:vAlign w:val="center"/>
          </w:tcPr>
          <w:p>
            <w:pPr>
              <w:jc w:val="center"/>
              <w:rPr>
                <w:rFonts w:cs="Times New Roman" w:asciiTheme="minorEastAsia" w:hAnsiTheme="minorEastAsia"/>
                <w:b/>
                <w:sz w:val="18"/>
                <w:szCs w:val="18"/>
              </w:rPr>
            </w:pPr>
            <w:r>
              <w:rPr>
                <w:rFonts w:cs="Times New Roman" w:asciiTheme="minorEastAsia" w:hAnsiTheme="minorEastAsia"/>
                <w:b/>
                <w:sz w:val="18"/>
                <w:szCs w:val="18"/>
              </w:rPr>
              <w:t>马克思主义理论</w:t>
            </w:r>
          </w:p>
          <w:p>
            <w:pPr>
              <w:jc w:val="center"/>
              <w:rPr>
                <w:rFonts w:cs="Times New Roman" w:asciiTheme="minorEastAsia" w:hAnsiTheme="minorEastAsia"/>
                <w:b/>
                <w:sz w:val="18"/>
                <w:szCs w:val="18"/>
              </w:rPr>
            </w:pPr>
            <w:r>
              <w:rPr>
                <w:rFonts w:hint="eastAsia" w:cs="Times New Roman" w:asciiTheme="minorEastAsia" w:hAnsiTheme="minorEastAsia"/>
                <w:b/>
                <w:sz w:val="18"/>
                <w:szCs w:val="18"/>
              </w:rPr>
              <w:t>哲学</w:t>
            </w:r>
          </w:p>
        </w:tc>
        <w:tc>
          <w:tcPr>
            <w:tcW w:w="781" w:type="pct"/>
            <w:vAlign w:val="center"/>
          </w:tcPr>
          <w:p>
            <w:pPr>
              <w:jc w:val="center"/>
              <w:rPr>
                <w:rFonts w:cs="Times New Roman" w:asciiTheme="minorEastAsia" w:hAnsiTheme="minorEastAsia"/>
                <w:b/>
                <w:sz w:val="18"/>
                <w:szCs w:val="18"/>
              </w:rPr>
            </w:pPr>
            <w:r>
              <w:rPr>
                <w:rFonts w:cs="Times New Roman" w:asciiTheme="minorEastAsia" w:hAnsiTheme="minorEastAsia"/>
                <w:b/>
                <w:sz w:val="18"/>
                <w:szCs w:val="18"/>
              </w:rPr>
              <w:t>其他学科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A</w:t>
            </w:r>
            <w:r>
              <w:rPr>
                <w:rFonts w:cs="Times New Roman" w:asciiTheme="minorEastAsia" w:hAnsiTheme="minorEastAsia"/>
                <w:b/>
                <w:sz w:val="18"/>
                <w:szCs w:val="18"/>
              </w:rPr>
              <w:t>1</w:t>
            </w:r>
          </w:p>
        </w:tc>
        <w:tc>
          <w:tcPr>
            <w:tcW w:w="4858" w:type="pct"/>
            <w:gridSpan w:val="9"/>
          </w:tcPr>
          <w:p>
            <w:pPr>
              <w:jc w:val="center"/>
              <w:rPr>
                <w:rFonts w:cs="Times New Roman" w:asciiTheme="minorEastAsia" w:hAnsiTheme="minorEastAsia"/>
                <w:sz w:val="18"/>
                <w:szCs w:val="18"/>
              </w:rPr>
            </w:pPr>
            <w:r>
              <w:rPr>
                <w:rFonts w:hint="eastAsia" w:cs="Times New Roman" w:asciiTheme="minorEastAsia" w:hAnsiTheme="minorEastAsia"/>
                <w:sz w:val="18"/>
                <w:szCs w:val="18"/>
              </w:rPr>
              <w:t>中国社会科学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A</w:t>
            </w:r>
            <w:r>
              <w:rPr>
                <w:rFonts w:cs="Times New Roman" w:asciiTheme="minorEastAsia" w:hAnsiTheme="minorEastAsia"/>
                <w:b/>
                <w:sz w:val="18"/>
                <w:szCs w:val="18"/>
              </w:rPr>
              <w:t>1</w:t>
            </w:r>
          </w:p>
        </w:tc>
        <w:tc>
          <w:tcPr>
            <w:tcW w:w="551" w:type="pct"/>
          </w:tcPr>
          <w:p>
            <w:pPr>
              <w:rPr>
                <w:rFonts w:cs="Times New Roman" w:asciiTheme="minorEastAsia" w:hAnsiTheme="minorEastAsia"/>
                <w:sz w:val="18"/>
                <w:szCs w:val="18"/>
              </w:rPr>
            </w:pPr>
            <w:r>
              <w:rPr>
                <w:rFonts w:hint="eastAsia" w:cs="Times New Roman" w:asciiTheme="minorEastAsia" w:hAnsiTheme="minorEastAsia"/>
                <w:sz w:val="18"/>
                <w:szCs w:val="18"/>
              </w:rPr>
              <w:t>求是</w:t>
            </w:r>
          </w:p>
        </w:tc>
        <w:tc>
          <w:tcPr>
            <w:tcW w:w="517" w:type="pct"/>
          </w:tcPr>
          <w:p>
            <w:pPr>
              <w:rPr>
                <w:rFonts w:asciiTheme="minorEastAsia" w:hAnsiTheme="minorEastAsia"/>
                <w:b/>
                <w:sz w:val="18"/>
                <w:szCs w:val="18"/>
              </w:rPr>
            </w:pPr>
            <w:r>
              <w:rPr>
                <w:rFonts w:cs="Times New Roman" w:asciiTheme="minorEastAsia" w:hAnsiTheme="minorEastAsia"/>
                <w:sz w:val="18"/>
                <w:szCs w:val="18"/>
              </w:rPr>
              <w:t>经济研究</w:t>
            </w:r>
          </w:p>
        </w:tc>
        <w:tc>
          <w:tcPr>
            <w:tcW w:w="516" w:type="pct"/>
          </w:tcPr>
          <w:p>
            <w:pPr>
              <w:rPr>
                <w:rFonts w:asciiTheme="minorEastAsia" w:hAnsiTheme="minorEastAsia"/>
                <w:b/>
                <w:sz w:val="18"/>
                <w:szCs w:val="18"/>
              </w:rPr>
            </w:pPr>
            <w:r>
              <w:rPr>
                <w:rFonts w:hint="eastAsia" w:cs="Times New Roman" w:asciiTheme="minorEastAsia" w:hAnsiTheme="minorEastAsia"/>
                <w:sz w:val="18"/>
                <w:szCs w:val="18"/>
              </w:rPr>
              <w:t>经济学（季刊）</w:t>
            </w:r>
          </w:p>
        </w:tc>
        <w:tc>
          <w:tcPr>
            <w:tcW w:w="564" w:type="pct"/>
          </w:tcPr>
          <w:p>
            <w:pPr>
              <w:rPr>
                <w:rFonts w:asciiTheme="minorEastAsia" w:hAnsiTheme="minorEastAsia"/>
                <w:b/>
                <w:sz w:val="18"/>
                <w:szCs w:val="18"/>
              </w:rPr>
            </w:pPr>
            <w:r>
              <w:rPr>
                <w:rFonts w:hint="eastAsia" w:cs="Times New Roman" w:asciiTheme="minorEastAsia" w:hAnsiTheme="minorEastAsia"/>
                <w:sz w:val="18"/>
                <w:szCs w:val="18"/>
              </w:rPr>
              <w:t>管理世界</w:t>
            </w:r>
          </w:p>
        </w:tc>
        <w:tc>
          <w:tcPr>
            <w:tcW w:w="516" w:type="pct"/>
          </w:tcPr>
          <w:p>
            <w:pPr>
              <w:rPr>
                <w:rFonts w:cs="Times New Roman" w:asciiTheme="minorEastAsia" w:hAnsiTheme="minorEastAsia"/>
                <w:sz w:val="18"/>
                <w:szCs w:val="18"/>
              </w:rPr>
            </w:pPr>
            <w:r>
              <w:rPr>
                <w:rFonts w:hint="eastAsia" w:cs="Times New Roman" w:asciiTheme="minorEastAsia" w:hAnsiTheme="minorEastAsia"/>
                <w:sz w:val="18"/>
                <w:szCs w:val="18"/>
              </w:rPr>
              <w:t>外语教学与研究</w:t>
            </w:r>
          </w:p>
        </w:tc>
        <w:tc>
          <w:tcPr>
            <w:tcW w:w="470" w:type="pct"/>
          </w:tcPr>
          <w:p>
            <w:pPr>
              <w:rPr>
                <w:rFonts w:cs="Times New Roman" w:asciiTheme="minorEastAsia" w:hAnsiTheme="minorEastAsia"/>
                <w:sz w:val="18"/>
                <w:szCs w:val="18"/>
              </w:rPr>
            </w:pPr>
            <w:r>
              <w:rPr>
                <w:rFonts w:cs="Times New Roman" w:asciiTheme="minorEastAsia" w:hAnsiTheme="minorEastAsia"/>
                <w:sz w:val="18"/>
                <w:szCs w:val="18"/>
              </w:rPr>
              <w:t>法学研究</w:t>
            </w:r>
          </w:p>
        </w:tc>
        <w:tc>
          <w:tcPr>
            <w:tcW w:w="330" w:type="pct"/>
          </w:tcPr>
          <w:p>
            <w:pPr>
              <w:rPr>
                <w:rFonts w:cs="Times New Roman" w:asciiTheme="minorEastAsia" w:hAnsiTheme="minorEastAsia"/>
                <w:sz w:val="18"/>
                <w:szCs w:val="18"/>
              </w:rPr>
            </w:pPr>
            <w:r>
              <w:rPr>
                <w:rFonts w:hint="eastAsia" w:cs="Times New Roman" w:asciiTheme="minorEastAsia" w:hAnsiTheme="minorEastAsia"/>
                <w:sz w:val="18"/>
                <w:szCs w:val="18"/>
              </w:rPr>
              <w:t>中国科学</w:t>
            </w:r>
          </w:p>
        </w:tc>
        <w:tc>
          <w:tcPr>
            <w:tcW w:w="609" w:type="pct"/>
          </w:tcPr>
          <w:p>
            <w:pPr>
              <w:rPr>
                <w:rFonts w:cs="Times New Roman" w:asciiTheme="minorEastAsia" w:hAnsiTheme="minorEastAsia"/>
                <w:sz w:val="18"/>
                <w:szCs w:val="18"/>
              </w:rPr>
            </w:pPr>
            <w:r>
              <w:rPr>
                <w:rFonts w:hint="eastAsia" w:cs="Times New Roman" w:asciiTheme="minorEastAsia" w:hAnsiTheme="minorEastAsia"/>
                <w:sz w:val="18"/>
                <w:szCs w:val="18"/>
              </w:rPr>
              <w:t>哲学研究</w:t>
            </w:r>
          </w:p>
        </w:tc>
        <w:tc>
          <w:tcPr>
            <w:tcW w:w="781" w:type="pct"/>
          </w:tcPr>
          <w:p>
            <w:pPr>
              <w:rPr>
                <w:rFonts w:cs="Times New Roman" w:asciiTheme="minorEastAsia" w:hAnsiTheme="minor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A2</w:t>
            </w:r>
          </w:p>
        </w:tc>
        <w:tc>
          <w:tcPr>
            <w:tcW w:w="551" w:type="pct"/>
          </w:tcPr>
          <w:p>
            <w:pPr>
              <w:rPr>
                <w:rFonts w:cs="Times New Roman" w:asciiTheme="minorEastAsia" w:hAnsiTheme="minorEastAsia"/>
                <w:sz w:val="18"/>
                <w:szCs w:val="18"/>
              </w:rPr>
            </w:pPr>
            <w:r>
              <w:rPr>
                <w:rFonts w:hint="eastAsia" w:cs="Times New Roman" w:asciiTheme="minorEastAsia" w:hAnsiTheme="minorEastAsia"/>
                <w:sz w:val="18"/>
                <w:szCs w:val="18"/>
              </w:rPr>
              <w:t>新华文摘（全文）</w:t>
            </w:r>
          </w:p>
          <w:p>
            <w:pPr>
              <w:rPr>
                <w:rFonts w:cs="Times New Roman" w:asciiTheme="minorEastAsia" w:hAnsiTheme="minorEastAsia"/>
                <w:sz w:val="18"/>
                <w:szCs w:val="18"/>
              </w:rPr>
            </w:pPr>
            <w:r>
              <w:rPr>
                <w:rFonts w:hint="eastAsia" w:cs="Times New Roman" w:asciiTheme="minorEastAsia" w:hAnsiTheme="minorEastAsia"/>
                <w:sz w:val="18"/>
                <w:szCs w:val="18"/>
              </w:rPr>
              <w:t>《人民日报》</w:t>
            </w:r>
          </w:p>
          <w:p>
            <w:pPr>
              <w:rPr>
                <w:rFonts w:cs="Times New Roman" w:asciiTheme="minorEastAsia" w:hAnsiTheme="minorEastAsia"/>
                <w:sz w:val="18"/>
                <w:szCs w:val="18"/>
              </w:rPr>
            </w:pPr>
            <w:r>
              <w:rPr>
                <w:rFonts w:hint="eastAsia" w:cs="Times New Roman" w:asciiTheme="minorEastAsia" w:hAnsiTheme="minorEastAsia"/>
                <w:sz w:val="18"/>
                <w:szCs w:val="18"/>
              </w:rPr>
              <w:t>《光明日报》</w:t>
            </w:r>
          </w:p>
          <w:p>
            <w:pPr>
              <w:rPr>
                <w:rFonts w:cs="Times New Roman" w:asciiTheme="minorEastAsia" w:hAnsiTheme="minorEastAsia"/>
                <w:sz w:val="18"/>
                <w:szCs w:val="18"/>
              </w:rPr>
            </w:pPr>
            <w:r>
              <w:rPr>
                <w:rFonts w:hint="eastAsia" w:cs="Times New Roman" w:asciiTheme="minorEastAsia" w:hAnsiTheme="minorEastAsia"/>
                <w:sz w:val="18"/>
                <w:szCs w:val="18"/>
              </w:rPr>
              <w:t>理论版（2500字以上）</w:t>
            </w:r>
          </w:p>
        </w:tc>
        <w:tc>
          <w:tcPr>
            <w:tcW w:w="517" w:type="pct"/>
          </w:tcPr>
          <w:p>
            <w:pPr>
              <w:rPr>
                <w:rFonts w:asciiTheme="minorEastAsia" w:hAnsiTheme="minorEastAsia"/>
                <w:b/>
                <w:sz w:val="18"/>
                <w:szCs w:val="18"/>
              </w:rPr>
            </w:pPr>
            <w:r>
              <w:rPr>
                <w:rFonts w:hint="eastAsia" w:cs="Times New Roman" w:asciiTheme="minorEastAsia" w:hAnsiTheme="minorEastAsia"/>
                <w:sz w:val="18"/>
                <w:szCs w:val="18"/>
              </w:rPr>
              <w:t>金融研究</w:t>
            </w:r>
          </w:p>
        </w:tc>
        <w:tc>
          <w:tcPr>
            <w:tcW w:w="516" w:type="pct"/>
          </w:tcPr>
          <w:p>
            <w:pPr>
              <w:rPr>
                <w:rFonts w:cs="Times New Roman" w:asciiTheme="minorEastAsia" w:hAnsiTheme="minorEastAsia"/>
                <w:sz w:val="18"/>
                <w:szCs w:val="18"/>
              </w:rPr>
            </w:pPr>
            <w:r>
              <w:rPr>
                <w:rFonts w:hint="eastAsia" w:cs="Times New Roman" w:asciiTheme="minorEastAsia" w:hAnsiTheme="minorEastAsia"/>
                <w:sz w:val="18"/>
                <w:szCs w:val="18"/>
              </w:rPr>
              <w:t>世界经济</w:t>
            </w:r>
          </w:p>
        </w:tc>
        <w:tc>
          <w:tcPr>
            <w:tcW w:w="564" w:type="pct"/>
          </w:tcPr>
          <w:p>
            <w:pPr>
              <w:rPr>
                <w:rFonts w:cs="Times New Roman" w:asciiTheme="minorEastAsia" w:hAnsiTheme="minorEastAsia"/>
                <w:sz w:val="18"/>
                <w:szCs w:val="18"/>
              </w:rPr>
            </w:pPr>
            <w:r>
              <w:rPr>
                <w:rFonts w:hint="eastAsia" w:cs="Times New Roman" w:asciiTheme="minorEastAsia" w:hAnsiTheme="minorEastAsia"/>
                <w:sz w:val="18"/>
                <w:szCs w:val="18"/>
              </w:rPr>
              <w:t>管理科学学报</w:t>
            </w:r>
          </w:p>
        </w:tc>
        <w:tc>
          <w:tcPr>
            <w:tcW w:w="516" w:type="pct"/>
          </w:tcPr>
          <w:p>
            <w:pPr>
              <w:rPr>
                <w:rFonts w:cs="Times New Roman" w:asciiTheme="minorEastAsia" w:hAnsiTheme="minorEastAsia"/>
                <w:sz w:val="18"/>
                <w:szCs w:val="18"/>
              </w:rPr>
            </w:pPr>
            <w:r>
              <w:rPr>
                <w:rFonts w:cs="Times New Roman" w:asciiTheme="minorEastAsia" w:hAnsiTheme="minorEastAsia"/>
                <w:sz w:val="18"/>
                <w:szCs w:val="18"/>
              </w:rPr>
              <w:t>外国文学评论</w:t>
            </w:r>
          </w:p>
        </w:tc>
        <w:tc>
          <w:tcPr>
            <w:tcW w:w="470" w:type="pct"/>
          </w:tcPr>
          <w:p>
            <w:pPr>
              <w:rPr>
                <w:rFonts w:cs="Times New Roman" w:asciiTheme="minorEastAsia" w:hAnsiTheme="minorEastAsia"/>
                <w:sz w:val="18"/>
                <w:szCs w:val="18"/>
              </w:rPr>
            </w:pPr>
            <w:r>
              <w:rPr>
                <w:rFonts w:cs="Times New Roman" w:asciiTheme="minorEastAsia" w:hAnsiTheme="minorEastAsia"/>
                <w:sz w:val="18"/>
                <w:szCs w:val="18"/>
              </w:rPr>
              <w:t>中国法学</w:t>
            </w:r>
          </w:p>
        </w:tc>
        <w:tc>
          <w:tcPr>
            <w:tcW w:w="330" w:type="pct"/>
          </w:tcPr>
          <w:p>
            <w:pPr>
              <w:rPr>
                <w:rFonts w:cs="Times New Roman" w:asciiTheme="minorEastAsia" w:hAnsiTheme="minorEastAsia"/>
                <w:sz w:val="18"/>
                <w:szCs w:val="18"/>
              </w:rPr>
            </w:pPr>
            <w:r>
              <w:rPr>
                <w:rFonts w:cs="Times New Roman" w:asciiTheme="minorEastAsia" w:hAnsiTheme="minorEastAsia"/>
                <w:sz w:val="18"/>
                <w:szCs w:val="18"/>
              </w:rPr>
              <w:t>数学</w:t>
            </w:r>
            <w:r>
              <w:rPr>
                <w:rFonts w:hint="eastAsia" w:cs="Times New Roman" w:asciiTheme="minorEastAsia" w:hAnsiTheme="minorEastAsia"/>
                <w:sz w:val="18"/>
                <w:szCs w:val="18"/>
              </w:rPr>
              <w:t>学</w:t>
            </w:r>
            <w:r>
              <w:rPr>
                <w:rFonts w:cs="Times New Roman" w:asciiTheme="minorEastAsia" w:hAnsiTheme="minorEastAsia"/>
                <w:sz w:val="18"/>
                <w:szCs w:val="18"/>
              </w:rPr>
              <w:t>报</w:t>
            </w:r>
          </w:p>
        </w:tc>
        <w:tc>
          <w:tcPr>
            <w:tcW w:w="609" w:type="pct"/>
          </w:tcPr>
          <w:p>
            <w:pPr>
              <w:rPr>
                <w:rFonts w:cs="Times New Roman" w:asciiTheme="minorEastAsia" w:hAnsiTheme="minorEastAsia"/>
                <w:sz w:val="18"/>
                <w:szCs w:val="18"/>
              </w:rPr>
            </w:pPr>
            <w:r>
              <w:rPr>
                <w:rFonts w:cs="Times New Roman" w:asciiTheme="minorEastAsia" w:hAnsiTheme="minorEastAsia"/>
                <w:sz w:val="18"/>
                <w:szCs w:val="18"/>
              </w:rPr>
              <w:t>马克思主义研究</w:t>
            </w:r>
          </w:p>
        </w:tc>
        <w:tc>
          <w:tcPr>
            <w:tcW w:w="781" w:type="pct"/>
          </w:tcPr>
          <w:p>
            <w:pPr>
              <w:rPr>
                <w:rFonts w:cs="Times New Roman" w:asciiTheme="minorEastAsia" w:hAnsiTheme="minorEastAsia"/>
                <w:sz w:val="18"/>
                <w:szCs w:val="18"/>
              </w:rPr>
            </w:pPr>
            <w:r>
              <w:rPr>
                <w:rFonts w:hint="eastAsia" w:cs="Times New Roman" w:asciiTheme="minorEastAsia" w:hAnsiTheme="minorEastAsia"/>
                <w:sz w:val="18"/>
                <w:szCs w:val="18"/>
              </w:rPr>
              <w:t>地理学报</w:t>
            </w:r>
          </w:p>
          <w:p>
            <w:pPr>
              <w:rPr>
                <w:rFonts w:cs="Times New Roman" w:asciiTheme="minorEastAsia" w:hAnsiTheme="minorEastAsia"/>
                <w:sz w:val="18"/>
                <w:szCs w:val="18"/>
              </w:rPr>
            </w:pPr>
            <w:r>
              <w:rPr>
                <w:rFonts w:hint="eastAsia" w:cs="Times New Roman" w:asciiTheme="minorEastAsia" w:hAnsiTheme="minorEastAsia"/>
                <w:sz w:val="18"/>
                <w:szCs w:val="18"/>
              </w:rPr>
              <w:t>历史研究</w:t>
            </w:r>
          </w:p>
          <w:p>
            <w:pPr>
              <w:rPr>
                <w:rFonts w:cs="Times New Roman" w:asciiTheme="minorEastAsia" w:hAnsiTheme="minorEastAsia"/>
                <w:sz w:val="18"/>
                <w:szCs w:val="18"/>
              </w:rPr>
            </w:pPr>
            <w:r>
              <w:rPr>
                <w:rFonts w:hint="eastAsia" w:cs="Times New Roman" w:asciiTheme="minorEastAsia" w:hAnsiTheme="minorEastAsia"/>
                <w:sz w:val="18"/>
                <w:szCs w:val="18"/>
              </w:rPr>
              <w:t>计算机学报</w:t>
            </w:r>
          </w:p>
          <w:p>
            <w:pPr>
              <w:rPr>
                <w:rFonts w:cs="Times New Roman" w:asciiTheme="minorEastAsia" w:hAnsiTheme="minorEastAsia"/>
                <w:sz w:val="18"/>
                <w:szCs w:val="18"/>
              </w:rPr>
            </w:pPr>
            <w:r>
              <w:rPr>
                <w:rFonts w:hint="eastAsia" w:cs="Times New Roman" w:asciiTheme="minorEastAsia" w:hAnsiTheme="minorEastAsia"/>
                <w:sz w:val="18"/>
                <w:szCs w:val="18"/>
              </w:rPr>
              <w:t>教育研究</w:t>
            </w:r>
          </w:p>
          <w:p>
            <w:pPr>
              <w:rPr>
                <w:rFonts w:cs="Times New Roman" w:asciiTheme="minorEastAsia" w:hAnsiTheme="minorEastAsia"/>
                <w:sz w:val="18"/>
                <w:szCs w:val="18"/>
              </w:rPr>
            </w:pPr>
            <w:r>
              <w:rPr>
                <w:rFonts w:hint="eastAsia" w:cs="Times New Roman" w:asciiTheme="minorEastAsia" w:hAnsiTheme="minorEastAsia"/>
                <w:sz w:val="18"/>
                <w:szCs w:val="18"/>
              </w:rPr>
              <w:t>社会学研究</w:t>
            </w:r>
          </w:p>
          <w:p>
            <w:pPr>
              <w:rPr>
                <w:rFonts w:cs="Times New Roman" w:asciiTheme="minorEastAsia" w:hAnsiTheme="minorEastAsia"/>
                <w:sz w:val="18"/>
                <w:szCs w:val="18"/>
              </w:rPr>
            </w:pPr>
            <w:r>
              <w:rPr>
                <w:rFonts w:hint="eastAsia" w:cs="Times New Roman" w:asciiTheme="minorEastAsia" w:hAnsiTheme="minorEastAsia"/>
                <w:sz w:val="18"/>
                <w:szCs w:val="18"/>
              </w:rPr>
              <w:t>体育科学</w:t>
            </w:r>
          </w:p>
          <w:p>
            <w:pPr>
              <w:rPr>
                <w:rFonts w:cs="Times New Roman" w:asciiTheme="minorEastAsia" w:hAnsiTheme="minorEastAsia"/>
                <w:sz w:val="18"/>
                <w:szCs w:val="18"/>
              </w:rPr>
            </w:pPr>
            <w:r>
              <w:rPr>
                <w:rFonts w:hint="eastAsia" w:cs="Times New Roman" w:asciiTheme="minorEastAsia" w:hAnsiTheme="minorEastAsia"/>
                <w:sz w:val="18"/>
                <w:szCs w:val="18"/>
              </w:rPr>
              <w:t>新闻与传播研究</w:t>
            </w:r>
          </w:p>
          <w:p>
            <w:pPr>
              <w:rPr>
                <w:rFonts w:cs="Times New Roman" w:asciiTheme="minorEastAsia" w:hAnsiTheme="minorEastAsia"/>
                <w:sz w:val="18"/>
                <w:szCs w:val="18"/>
              </w:rPr>
            </w:pPr>
            <w:r>
              <w:rPr>
                <w:rFonts w:hint="eastAsia" w:cs="Times New Roman" w:asciiTheme="minorEastAsia" w:hAnsiTheme="minorEastAsia"/>
                <w:sz w:val="18"/>
                <w:szCs w:val="18"/>
              </w:rPr>
              <w:t>心理学报</w:t>
            </w:r>
          </w:p>
          <w:p>
            <w:pPr>
              <w:rPr>
                <w:rFonts w:cs="Times New Roman" w:asciiTheme="minorEastAsia" w:hAnsiTheme="minorEastAsia"/>
                <w:sz w:val="18"/>
                <w:szCs w:val="18"/>
              </w:rPr>
            </w:pPr>
            <w:r>
              <w:rPr>
                <w:rFonts w:hint="eastAsia" w:cs="Times New Roman" w:asciiTheme="minorEastAsia" w:hAnsiTheme="minorEastAsia"/>
                <w:sz w:val="18"/>
                <w:szCs w:val="18"/>
              </w:rPr>
              <w:t>政治学研究</w:t>
            </w:r>
          </w:p>
          <w:p>
            <w:pPr>
              <w:rPr>
                <w:rFonts w:cs="Times New Roman" w:asciiTheme="minorEastAsia" w:hAnsiTheme="minor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B</w:t>
            </w:r>
            <w:r>
              <w:rPr>
                <w:rFonts w:cs="Times New Roman" w:asciiTheme="minorEastAsia" w:hAnsiTheme="minorEastAsia"/>
                <w:b/>
                <w:sz w:val="18"/>
                <w:szCs w:val="18"/>
              </w:rPr>
              <w:t>1</w:t>
            </w:r>
          </w:p>
        </w:tc>
        <w:tc>
          <w:tcPr>
            <w:tcW w:w="551" w:type="pct"/>
          </w:tcPr>
          <w:p>
            <w:pPr>
              <w:rPr>
                <w:rFonts w:asciiTheme="minorEastAsia" w:hAnsiTheme="minorEastAsia"/>
                <w:b/>
                <w:sz w:val="18"/>
                <w:szCs w:val="18"/>
              </w:rPr>
            </w:pPr>
            <w:bookmarkStart w:id="0" w:name="_GoBack"/>
            <w:r>
              <w:rPr>
                <w:rFonts w:hint="eastAsia" w:cs="Times New Roman" w:asciiTheme="minorEastAsia" w:hAnsiTheme="minorEastAsia"/>
                <w:sz w:val="18"/>
                <w:szCs w:val="18"/>
              </w:rPr>
              <w:t>学术月刊</w:t>
            </w:r>
            <w:bookmarkEnd w:id="0"/>
          </w:p>
        </w:tc>
        <w:tc>
          <w:tcPr>
            <w:tcW w:w="517" w:type="pct"/>
          </w:tcPr>
          <w:p>
            <w:pPr>
              <w:rPr>
                <w:rFonts w:cs="Times New Roman" w:asciiTheme="minorEastAsia" w:hAnsiTheme="minorEastAsia"/>
                <w:sz w:val="18"/>
                <w:szCs w:val="18"/>
              </w:rPr>
            </w:pPr>
            <w:r>
              <w:rPr>
                <w:rFonts w:hint="eastAsia" w:cs="Times New Roman" w:asciiTheme="minorEastAsia" w:hAnsiTheme="minorEastAsia"/>
                <w:sz w:val="18"/>
                <w:szCs w:val="18"/>
              </w:rPr>
              <w:t>财贸经济</w:t>
            </w:r>
          </w:p>
          <w:p>
            <w:pPr>
              <w:rPr>
                <w:rFonts w:cs="Times New Roman" w:asciiTheme="minorEastAsia" w:hAnsiTheme="minorEastAsia"/>
                <w:sz w:val="18"/>
                <w:szCs w:val="18"/>
              </w:rPr>
            </w:pPr>
            <w:r>
              <w:rPr>
                <w:rFonts w:hint="eastAsia" w:cs="Times New Roman" w:asciiTheme="minorEastAsia" w:hAnsiTheme="minorEastAsia"/>
                <w:sz w:val="18"/>
                <w:szCs w:val="18"/>
              </w:rPr>
              <w:t>国际贸易问题</w:t>
            </w:r>
          </w:p>
          <w:p>
            <w:pPr>
              <w:rPr>
                <w:rFonts w:cs="Times New Roman" w:asciiTheme="minorEastAsia" w:hAnsiTheme="minorEastAsia"/>
                <w:sz w:val="18"/>
                <w:szCs w:val="18"/>
              </w:rPr>
            </w:pPr>
            <w:r>
              <w:rPr>
                <w:rFonts w:hint="eastAsia" w:cs="Times New Roman" w:asciiTheme="minorEastAsia" w:hAnsiTheme="minorEastAsia"/>
                <w:sz w:val="18"/>
                <w:szCs w:val="18"/>
              </w:rPr>
              <w:t>数量经济技术经济研究</w:t>
            </w:r>
          </w:p>
          <w:p>
            <w:pPr>
              <w:rPr>
                <w:rFonts w:cs="Times New Roman" w:asciiTheme="minorEastAsia" w:hAnsiTheme="minorEastAsia"/>
                <w:sz w:val="18"/>
                <w:szCs w:val="18"/>
              </w:rPr>
            </w:pPr>
            <w:r>
              <w:rPr>
                <w:rFonts w:hint="eastAsia" w:cs="Times New Roman" w:asciiTheme="minorEastAsia" w:hAnsiTheme="minorEastAsia"/>
                <w:sz w:val="18"/>
                <w:szCs w:val="18"/>
              </w:rPr>
              <w:t>中国工业经济</w:t>
            </w:r>
          </w:p>
        </w:tc>
        <w:tc>
          <w:tcPr>
            <w:tcW w:w="516" w:type="pct"/>
          </w:tcPr>
          <w:p>
            <w:pPr>
              <w:rPr>
                <w:rFonts w:cs="Times New Roman" w:asciiTheme="minorEastAsia" w:hAnsiTheme="minorEastAsia"/>
                <w:sz w:val="18"/>
                <w:szCs w:val="18"/>
              </w:rPr>
            </w:pPr>
            <w:r>
              <w:rPr>
                <w:rFonts w:hint="eastAsia" w:cs="Times New Roman" w:asciiTheme="minorEastAsia" w:hAnsiTheme="minorEastAsia"/>
                <w:sz w:val="18"/>
                <w:szCs w:val="18"/>
              </w:rPr>
              <w:t>财经研究</w:t>
            </w:r>
          </w:p>
          <w:p>
            <w:pPr>
              <w:rPr>
                <w:rFonts w:cs="Times New Roman" w:asciiTheme="minorEastAsia" w:hAnsiTheme="minorEastAsia"/>
                <w:sz w:val="18"/>
                <w:szCs w:val="18"/>
              </w:rPr>
            </w:pPr>
            <w:r>
              <w:rPr>
                <w:rFonts w:hint="eastAsia" w:cs="Times New Roman" w:asciiTheme="minorEastAsia" w:hAnsiTheme="minorEastAsia"/>
                <w:sz w:val="18"/>
                <w:szCs w:val="18"/>
              </w:rPr>
              <w:t>国际经济评论</w:t>
            </w:r>
          </w:p>
          <w:p>
            <w:pPr>
              <w:rPr>
                <w:rFonts w:cs="Times New Roman" w:asciiTheme="minorEastAsia" w:hAnsiTheme="minorEastAsia"/>
                <w:sz w:val="18"/>
                <w:szCs w:val="18"/>
              </w:rPr>
            </w:pPr>
            <w:r>
              <w:rPr>
                <w:rFonts w:hint="eastAsia" w:cs="Times New Roman" w:asciiTheme="minorEastAsia" w:hAnsiTheme="minorEastAsia"/>
                <w:sz w:val="18"/>
                <w:szCs w:val="18"/>
              </w:rPr>
              <w:t>经济学动态</w:t>
            </w:r>
          </w:p>
          <w:p>
            <w:pPr>
              <w:rPr>
                <w:rFonts w:cs="Times New Roman" w:asciiTheme="minorEastAsia" w:hAnsiTheme="minorEastAsia"/>
                <w:sz w:val="18"/>
                <w:szCs w:val="18"/>
              </w:rPr>
            </w:pPr>
            <w:r>
              <w:rPr>
                <w:rFonts w:hint="eastAsia" w:cs="Times New Roman" w:asciiTheme="minorEastAsia" w:hAnsiTheme="minorEastAsia"/>
                <w:sz w:val="18"/>
                <w:szCs w:val="18"/>
              </w:rPr>
              <w:t>中国农村经济</w:t>
            </w:r>
          </w:p>
        </w:tc>
        <w:tc>
          <w:tcPr>
            <w:tcW w:w="564" w:type="pct"/>
          </w:tcPr>
          <w:p>
            <w:pPr>
              <w:rPr>
                <w:rFonts w:cs="Times New Roman" w:asciiTheme="minorEastAsia" w:hAnsiTheme="minorEastAsia"/>
                <w:sz w:val="18"/>
                <w:szCs w:val="18"/>
              </w:rPr>
            </w:pPr>
            <w:r>
              <w:rPr>
                <w:rFonts w:hint="eastAsia" w:cs="Times New Roman" w:asciiTheme="minorEastAsia" w:hAnsiTheme="minorEastAsia"/>
                <w:sz w:val="18"/>
                <w:szCs w:val="18"/>
              </w:rPr>
              <w:t>公共管理学报</w:t>
            </w:r>
          </w:p>
          <w:p>
            <w:pPr>
              <w:rPr>
                <w:rFonts w:cs="Times New Roman" w:asciiTheme="minorEastAsia" w:hAnsiTheme="minorEastAsia"/>
                <w:sz w:val="18"/>
                <w:szCs w:val="18"/>
              </w:rPr>
            </w:pPr>
            <w:r>
              <w:rPr>
                <w:rFonts w:hint="eastAsia" w:cs="Times New Roman" w:asciiTheme="minorEastAsia" w:hAnsiTheme="minorEastAsia"/>
                <w:sz w:val="18"/>
                <w:szCs w:val="18"/>
              </w:rPr>
              <w:t>经济管理</w:t>
            </w:r>
          </w:p>
          <w:p>
            <w:pPr>
              <w:rPr>
                <w:rFonts w:cs="Times New Roman" w:asciiTheme="minorEastAsia" w:hAnsiTheme="minorEastAsia"/>
                <w:sz w:val="18"/>
                <w:szCs w:val="18"/>
              </w:rPr>
            </w:pPr>
            <w:r>
              <w:rPr>
                <w:rFonts w:hint="eastAsia" w:cs="Times New Roman" w:asciiTheme="minorEastAsia" w:hAnsiTheme="minorEastAsia"/>
                <w:sz w:val="18"/>
                <w:szCs w:val="18"/>
              </w:rPr>
              <w:t>会计研究</w:t>
            </w:r>
          </w:p>
          <w:p>
            <w:pPr>
              <w:rPr>
                <w:rFonts w:cs="Times New Roman" w:asciiTheme="minorEastAsia" w:hAnsiTheme="minorEastAsia"/>
                <w:sz w:val="18"/>
                <w:szCs w:val="18"/>
              </w:rPr>
            </w:pPr>
            <w:r>
              <w:rPr>
                <w:rFonts w:hint="eastAsia" w:cs="Times New Roman" w:asciiTheme="minorEastAsia" w:hAnsiTheme="minorEastAsia"/>
                <w:sz w:val="18"/>
                <w:szCs w:val="18"/>
              </w:rPr>
              <w:t>科研管理</w:t>
            </w:r>
          </w:p>
          <w:p>
            <w:pPr>
              <w:rPr>
                <w:rFonts w:cs="Times New Roman" w:asciiTheme="minorEastAsia" w:hAnsiTheme="minorEastAsia"/>
                <w:sz w:val="18"/>
                <w:szCs w:val="18"/>
              </w:rPr>
            </w:pPr>
            <w:r>
              <w:rPr>
                <w:rFonts w:hint="eastAsia" w:cs="Times New Roman" w:asciiTheme="minorEastAsia" w:hAnsiTheme="minorEastAsia"/>
                <w:sz w:val="18"/>
                <w:szCs w:val="18"/>
              </w:rPr>
              <w:t>南开管理评论</w:t>
            </w:r>
          </w:p>
          <w:p>
            <w:pPr>
              <w:rPr>
                <w:rFonts w:cs="Times New Roman" w:asciiTheme="minorEastAsia" w:hAnsiTheme="minorEastAsia"/>
                <w:sz w:val="18"/>
                <w:szCs w:val="18"/>
              </w:rPr>
            </w:pPr>
            <w:r>
              <w:rPr>
                <w:rFonts w:hint="eastAsia" w:cs="Times New Roman" w:asciiTheme="minorEastAsia" w:hAnsiTheme="minorEastAsia"/>
                <w:sz w:val="18"/>
                <w:szCs w:val="18"/>
              </w:rPr>
              <w:t>系统工程理论与实践</w:t>
            </w:r>
          </w:p>
          <w:p>
            <w:pPr>
              <w:rPr>
                <w:rFonts w:asciiTheme="minorEastAsia" w:hAnsiTheme="minorEastAsia"/>
                <w:b/>
                <w:sz w:val="18"/>
                <w:szCs w:val="18"/>
              </w:rPr>
            </w:pPr>
          </w:p>
        </w:tc>
        <w:tc>
          <w:tcPr>
            <w:tcW w:w="516" w:type="pct"/>
          </w:tcPr>
          <w:p>
            <w:pPr>
              <w:rPr>
                <w:rFonts w:cs="Times New Roman" w:asciiTheme="minorEastAsia" w:hAnsiTheme="minorEastAsia"/>
                <w:sz w:val="18"/>
                <w:szCs w:val="18"/>
              </w:rPr>
            </w:pPr>
            <w:r>
              <w:rPr>
                <w:rFonts w:hint="eastAsia" w:cs="Times New Roman" w:asciiTheme="minorEastAsia" w:hAnsiTheme="minorEastAsia"/>
                <w:sz w:val="18"/>
                <w:szCs w:val="18"/>
              </w:rPr>
              <w:t>外语界</w:t>
            </w:r>
          </w:p>
          <w:p>
            <w:pPr>
              <w:rPr>
                <w:rFonts w:cs="Times New Roman" w:asciiTheme="minorEastAsia" w:hAnsiTheme="minorEastAsia"/>
                <w:sz w:val="18"/>
                <w:szCs w:val="18"/>
              </w:rPr>
            </w:pPr>
            <w:r>
              <w:rPr>
                <w:rFonts w:hint="eastAsia" w:cs="Times New Roman" w:asciiTheme="minorEastAsia" w:hAnsiTheme="minorEastAsia"/>
                <w:sz w:val="18"/>
                <w:szCs w:val="18"/>
              </w:rPr>
              <w:t>文学评论</w:t>
            </w:r>
          </w:p>
          <w:p>
            <w:pPr>
              <w:rPr>
                <w:rFonts w:cs="Times New Roman" w:asciiTheme="minorEastAsia" w:hAnsiTheme="minorEastAsia"/>
                <w:sz w:val="18"/>
                <w:szCs w:val="18"/>
              </w:rPr>
            </w:pPr>
            <w:r>
              <w:rPr>
                <w:rFonts w:hint="eastAsia" w:cs="Times New Roman" w:asciiTheme="minorEastAsia" w:hAnsiTheme="minorEastAsia"/>
                <w:sz w:val="18"/>
                <w:szCs w:val="18"/>
              </w:rPr>
              <w:t>中国翻译</w:t>
            </w:r>
          </w:p>
          <w:p>
            <w:pPr>
              <w:rPr>
                <w:rFonts w:cs="Times New Roman" w:asciiTheme="minorEastAsia" w:hAnsiTheme="minorEastAsia"/>
                <w:sz w:val="18"/>
                <w:szCs w:val="18"/>
              </w:rPr>
            </w:pPr>
            <w:r>
              <w:rPr>
                <w:rFonts w:hint="eastAsia" w:cs="Times New Roman" w:asciiTheme="minorEastAsia" w:hAnsiTheme="minorEastAsia"/>
                <w:sz w:val="18"/>
                <w:szCs w:val="18"/>
              </w:rPr>
              <w:t>中国语文</w:t>
            </w:r>
          </w:p>
        </w:tc>
        <w:tc>
          <w:tcPr>
            <w:tcW w:w="470" w:type="pct"/>
          </w:tcPr>
          <w:p>
            <w:pPr>
              <w:rPr>
                <w:rFonts w:cs="Times New Roman" w:asciiTheme="minorEastAsia" w:hAnsiTheme="minorEastAsia"/>
                <w:sz w:val="18"/>
                <w:szCs w:val="18"/>
              </w:rPr>
            </w:pPr>
            <w:r>
              <w:rPr>
                <w:rFonts w:hint="eastAsia" w:cs="Times New Roman" w:asciiTheme="minorEastAsia" w:hAnsiTheme="minorEastAsia"/>
                <w:sz w:val="18"/>
                <w:szCs w:val="18"/>
              </w:rPr>
              <w:t>比较法研究</w:t>
            </w:r>
          </w:p>
          <w:p>
            <w:pPr>
              <w:rPr>
                <w:rFonts w:cs="Times New Roman" w:asciiTheme="minorEastAsia" w:hAnsiTheme="minorEastAsia"/>
                <w:sz w:val="18"/>
                <w:szCs w:val="18"/>
              </w:rPr>
            </w:pPr>
            <w:r>
              <w:rPr>
                <w:rFonts w:hint="eastAsia" w:cs="Times New Roman" w:asciiTheme="minorEastAsia" w:hAnsiTheme="minorEastAsia"/>
                <w:sz w:val="18"/>
                <w:szCs w:val="18"/>
              </w:rPr>
              <w:t>法学家</w:t>
            </w:r>
          </w:p>
          <w:p>
            <w:pPr>
              <w:rPr>
                <w:rFonts w:cs="Times New Roman" w:asciiTheme="minorEastAsia" w:hAnsiTheme="minorEastAsia"/>
                <w:sz w:val="18"/>
                <w:szCs w:val="18"/>
              </w:rPr>
            </w:pPr>
            <w:r>
              <w:rPr>
                <w:rFonts w:hint="eastAsia" w:cs="Times New Roman" w:asciiTheme="minorEastAsia" w:hAnsiTheme="minorEastAsia"/>
                <w:sz w:val="18"/>
                <w:szCs w:val="18"/>
              </w:rPr>
              <w:t>中外法学</w:t>
            </w:r>
          </w:p>
        </w:tc>
        <w:tc>
          <w:tcPr>
            <w:tcW w:w="330" w:type="pct"/>
          </w:tcPr>
          <w:p>
            <w:pPr>
              <w:rPr>
                <w:rFonts w:asciiTheme="minorEastAsia" w:hAnsiTheme="minorEastAsia"/>
                <w:b/>
                <w:sz w:val="18"/>
                <w:szCs w:val="18"/>
              </w:rPr>
            </w:pPr>
            <w:r>
              <w:rPr>
                <w:rFonts w:cs="Times New Roman" w:asciiTheme="minorEastAsia" w:hAnsiTheme="minorEastAsia"/>
                <w:sz w:val="18"/>
                <w:szCs w:val="18"/>
              </w:rPr>
              <w:t>统计研究</w:t>
            </w:r>
          </w:p>
        </w:tc>
        <w:tc>
          <w:tcPr>
            <w:tcW w:w="609" w:type="pct"/>
          </w:tcPr>
          <w:p>
            <w:pPr>
              <w:rPr>
                <w:rFonts w:asciiTheme="minorEastAsia" w:hAnsiTheme="minorEastAsia"/>
                <w:b/>
                <w:sz w:val="18"/>
                <w:szCs w:val="18"/>
              </w:rPr>
            </w:pPr>
            <w:r>
              <w:rPr>
                <w:rFonts w:hint="eastAsia" w:cs="Times New Roman" w:asciiTheme="minorEastAsia" w:hAnsiTheme="minorEastAsia"/>
                <w:sz w:val="18"/>
                <w:szCs w:val="18"/>
              </w:rPr>
              <w:t>马克思主义与现实</w:t>
            </w:r>
          </w:p>
        </w:tc>
        <w:tc>
          <w:tcPr>
            <w:tcW w:w="781" w:type="pct"/>
          </w:tcPr>
          <w:p>
            <w:pPr>
              <w:rPr>
                <w:rFonts w:cs="Times New Roman" w:asciiTheme="minorEastAsia" w:hAnsiTheme="minorEastAsia"/>
                <w:sz w:val="18"/>
                <w:szCs w:val="18"/>
              </w:rPr>
            </w:pPr>
            <w:r>
              <w:rPr>
                <w:rFonts w:hint="eastAsia" w:cs="Times New Roman" w:asciiTheme="minorEastAsia" w:hAnsiTheme="minorEastAsia"/>
                <w:sz w:val="18"/>
                <w:szCs w:val="18"/>
              </w:rPr>
              <w:t>世界经济与政治</w:t>
            </w:r>
          </w:p>
          <w:p>
            <w:pPr>
              <w:rPr>
                <w:rFonts w:cs="Times New Roman" w:asciiTheme="minorEastAsia" w:hAnsiTheme="minorEastAsia"/>
                <w:sz w:val="18"/>
                <w:szCs w:val="18"/>
              </w:rPr>
            </w:pPr>
            <w:r>
              <w:rPr>
                <w:rFonts w:hint="eastAsia" w:cs="Times New Roman" w:asciiTheme="minorEastAsia" w:hAnsiTheme="minorEastAsia"/>
                <w:sz w:val="18"/>
                <w:szCs w:val="18"/>
              </w:rPr>
              <w:t>中国人口科学</w:t>
            </w:r>
          </w:p>
          <w:p>
            <w:pPr>
              <w:rPr>
                <w:rFonts w:cs="Times New Roman" w:asciiTheme="minorEastAsia" w:hAnsiTheme="minorEastAsia"/>
                <w:sz w:val="18"/>
                <w:szCs w:val="18"/>
              </w:rPr>
            </w:pPr>
            <w:r>
              <w:rPr>
                <w:rFonts w:hint="eastAsia" w:cs="Times New Roman" w:asciiTheme="minorEastAsia" w:hAnsiTheme="minorEastAsia"/>
                <w:sz w:val="18"/>
                <w:szCs w:val="18"/>
              </w:rPr>
              <w:t>中国图书馆学报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B2</w:t>
            </w:r>
          </w:p>
        </w:tc>
        <w:tc>
          <w:tcPr>
            <w:tcW w:w="551" w:type="pct"/>
          </w:tcPr>
          <w:p>
            <w:pPr>
              <w:rPr>
                <w:rFonts w:cs="Times New Roman" w:asciiTheme="minorEastAsia" w:hAnsiTheme="minorEastAsia"/>
                <w:sz w:val="18"/>
                <w:szCs w:val="18"/>
              </w:rPr>
            </w:pPr>
            <w:r>
              <w:rPr>
                <w:rFonts w:hint="eastAsia" w:cs="Times New Roman" w:asciiTheme="minorEastAsia" w:hAnsiTheme="minorEastAsia"/>
                <w:sz w:val="18"/>
                <w:szCs w:val="18"/>
              </w:rPr>
              <w:t>江海学刊</w:t>
            </w:r>
          </w:p>
          <w:p>
            <w:pPr>
              <w:rPr>
                <w:rFonts w:cs="Times New Roman" w:asciiTheme="minorEastAsia" w:hAnsiTheme="minorEastAsia"/>
                <w:sz w:val="18"/>
                <w:szCs w:val="18"/>
              </w:rPr>
            </w:pPr>
            <w:r>
              <w:rPr>
                <w:rFonts w:hint="eastAsia" w:cs="Times New Roman" w:asciiTheme="minorEastAsia" w:hAnsiTheme="minorEastAsia"/>
                <w:sz w:val="18"/>
                <w:szCs w:val="18"/>
              </w:rPr>
              <w:t>江苏社会科学</w:t>
            </w:r>
          </w:p>
          <w:p>
            <w:pPr>
              <w:rPr>
                <w:rFonts w:cs="Times New Roman" w:asciiTheme="minorEastAsia" w:hAnsiTheme="minorEastAsia"/>
                <w:sz w:val="18"/>
                <w:szCs w:val="18"/>
              </w:rPr>
            </w:pPr>
            <w:r>
              <w:rPr>
                <w:rFonts w:hint="eastAsia" w:cs="Times New Roman" w:asciiTheme="minorEastAsia" w:hAnsiTheme="minorEastAsia"/>
                <w:sz w:val="18"/>
                <w:szCs w:val="18"/>
              </w:rPr>
              <w:t>开放时代</w:t>
            </w:r>
          </w:p>
          <w:p>
            <w:pPr>
              <w:rPr>
                <w:rFonts w:cs="Times New Roman" w:asciiTheme="minorEastAsia" w:hAnsiTheme="minorEastAsia"/>
                <w:sz w:val="18"/>
                <w:szCs w:val="18"/>
              </w:rPr>
            </w:pPr>
            <w:r>
              <w:rPr>
                <w:rFonts w:hint="eastAsia" w:cs="Times New Roman" w:asciiTheme="minorEastAsia" w:hAnsiTheme="minorEastAsia"/>
                <w:sz w:val="18"/>
                <w:szCs w:val="18"/>
              </w:rPr>
              <w:t>南京社会科学</w:t>
            </w:r>
          </w:p>
          <w:p>
            <w:pPr>
              <w:rPr>
                <w:rFonts w:cs="Times New Roman" w:asciiTheme="minorEastAsia" w:hAnsiTheme="minorEastAsia"/>
                <w:sz w:val="18"/>
                <w:szCs w:val="18"/>
              </w:rPr>
            </w:pPr>
            <w:r>
              <w:rPr>
                <w:rFonts w:hint="eastAsia" w:cs="Times New Roman" w:asciiTheme="minorEastAsia" w:hAnsiTheme="minorEastAsia"/>
                <w:sz w:val="18"/>
                <w:szCs w:val="18"/>
              </w:rPr>
              <w:t>社会科学</w:t>
            </w:r>
          </w:p>
          <w:p>
            <w:pPr>
              <w:rPr>
                <w:rFonts w:cs="Times New Roman" w:asciiTheme="minorEastAsia" w:hAnsiTheme="minorEastAsia"/>
                <w:sz w:val="18"/>
                <w:szCs w:val="18"/>
              </w:rPr>
            </w:pPr>
            <w:r>
              <w:rPr>
                <w:rFonts w:hint="eastAsia" w:cs="Times New Roman" w:asciiTheme="minorEastAsia" w:hAnsiTheme="minorEastAsia"/>
                <w:sz w:val="18"/>
                <w:szCs w:val="18"/>
              </w:rPr>
              <w:t>文史哲</w:t>
            </w:r>
          </w:p>
          <w:p>
            <w:pPr>
              <w:rPr>
                <w:rFonts w:cs="Times New Roman" w:asciiTheme="minorEastAsia" w:hAnsiTheme="minorEastAsia"/>
                <w:sz w:val="18"/>
                <w:szCs w:val="18"/>
              </w:rPr>
            </w:pPr>
            <w:r>
              <w:rPr>
                <w:rFonts w:hint="eastAsia" w:cs="Times New Roman" w:asciiTheme="minorEastAsia" w:hAnsiTheme="minorEastAsia"/>
                <w:sz w:val="18"/>
                <w:szCs w:val="18"/>
              </w:rPr>
              <w:t>学术研究</w:t>
            </w:r>
          </w:p>
          <w:p>
            <w:pPr>
              <w:rPr>
                <w:rFonts w:cs="Times New Roman" w:asciiTheme="minorEastAsia" w:hAnsiTheme="minorEastAsia"/>
                <w:sz w:val="18"/>
                <w:szCs w:val="18"/>
              </w:rPr>
            </w:pPr>
            <w:r>
              <w:rPr>
                <w:rFonts w:hint="eastAsia" w:cs="Times New Roman" w:asciiTheme="minorEastAsia" w:hAnsiTheme="minorEastAsia"/>
                <w:sz w:val="18"/>
                <w:szCs w:val="18"/>
              </w:rPr>
              <w:t>探索与争鸣</w:t>
            </w:r>
          </w:p>
          <w:p>
            <w:pPr>
              <w:rPr>
                <w:rFonts w:cs="Times New Roman" w:asciiTheme="minorEastAsia" w:hAnsiTheme="minorEastAsia"/>
                <w:sz w:val="18"/>
                <w:szCs w:val="18"/>
              </w:rPr>
            </w:pPr>
            <w:r>
              <w:rPr>
                <w:rFonts w:hint="eastAsia" w:cs="Times New Roman" w:asciiTheme="minorEastAsia" w:hAnsiTheme="minorEastAsia"/>
                <w:sz w:val="18"/>
                <w:szCs w:val="18"/>
              </w:rPr>
              <w:t>浙江社会科学</w:t>
            </w:r>
          </w:p>
        </w:tc>
        <w:tc>
          <w:tcPr>
            <w:tcW w:w="517" w:type="pct"/>
          </w:tcPr>
          <w:p>
            <w:pPr>
              <w:rPr>
                <w:rFonts w:cs="Times New Roman" w:asciiTheme="minorEastAsia" w:hAnsiTheme="minorEastAsia"/>
                <w:sz w:val="18"/>
                <w:szCs w:val="18"/>
              </w:rPr>
            </w:pPr>
            <w:r>
              <w:rPr>
                <w:rFonts w:hint="eastAsia" w:cs="Times New Roman" w:asciiTheme="minorEastAsia" w:hAnsiTheme="minorEastAsia"/>
                <w:sz w:val="18"/>
                <w:szCs w:val="18"/>
              </w:rPr>
              <w:t>保险研究</w:t>
            </w:r>
          </w:p>
          <w:p>
            <w:pPr>
              <w:rPr>
                <w:rFonts w:cs="Times New Roman" w:asciiTheme="minorEastAsia" w:hAnsiTheme="minorEastAsia"/>
                <w:sz w:val="18"/>
                <w:szCs w:val="18"/>
              </w:rPr>
            </w:pPr>
            <w:r>
              <w:rPr>
                <w:rFonts w:hint="eastAsia" w:cs="Times New Roman" w:asciiTheme="minorEastAsia" w:hAnsiTheme="minorEastAsia"/>
                <w:sz w:val="18"/>
                <w:szCs w:val="18"/>
              </w:rPr>
              <w:t>财政研究</w:t>
            </w:r>
          </w:p>
          <w:p>
            <w:pPr>
              <w:rPr>
                <w:rFonts w:cs="Times New Roman" w:asciiTheme="minorEastAsia" w:hAnsiTheme="minorEastAsia"/>
                <w:sz w:val="18"/>
                <w:szCs w:val="18"/>
              </w:rPr>
            </w:pPr>
            <w:r>
              <w:rPr>
                <w:rFonts w:hint="eastAsia" w:cs="Times New Roman" w:asciiTheme="minorEastAsia" w:hAnsiTheme="minorEastAsia"/>
                <w:sz w:val="18"/>
                <w:szCs w:val="18"/>
              </w:rPr>
              <w:t>国际贸易</w:t>
            </w:r>
          </w:p>
          <w:p>
            <w:pPr>
              <w:rPr>
                <w:rFonts w:cs="Times New Roman" w:asciiTheme="minorEastAsia" w:hAnsiTheme="minorEastAsia"/>
                <w:sz w:val="18"/>
                <w:szCs w:val="18"/>
              </w:rPr>
            </w:pPr>
            <w:r>
              <w:rPr>
                <w:rFonts w:hint="eastAsia" w:cs="Times New Roman" w:asciiTheme="minorEastAsia" w:hAnsiTheme="minorEastAsia"/>
                <w:sz w:val="18"/>
                <w:szCs w:val="18"/>
              </w:rPr>
              <w:t>国际金融研究</w:t>
            </w:r>
          </w:p>
          <w:p>
            <w:pPr>
              <w:rPr>
                <w:rFonts w:cs="Times New Roman" w:asciiTheme="minorEastAsia" w:hAnsiTheme="minorEastAsia"/>
                <w:sz w:val="18"/>
                <w:szCs w:val="18"/>
              </w:rPr>
            </w:pPr>
            <w:r>
              <w:rPr>
                <w:rFonts w:hint="eastAsia" w:cs="Times New Roman" w:asciiTheme="minorEastAsia" w:hAnsiTheme="minorEastAsia"/>
                <w:sz w:val="18"/>
                <w:szCs w:val="18"/>
              </w:rPr>
              <w:t>经济科学</w:t>
            </w:r>
          </w:p>
          <w:p>
            <w:pPr>
              <w:rPr>
                <w:rFonts w:cs="Times New Roman" w:asciiTheme="minorEastAsia" w:hAnsiTheme="minorEastAsia"/>
                <w:sz w:val="18"/>
                <w:szCs w:val="18"/>
              </w:rPr>
            </w:pPr>
            <w:r>
              <w:rPr>
                <w:rFonts w:hint="eastAsia" w:cs="Times New Roman" w:asciiTheme="minorEastAsia" w:hAnsiTheme="minorEastAsia"/>
                <w:sz w:val="18"/>
                <w:szCs w:val="18"/>
              </w:rPr>
              <w:t>经济学报</w:t>
            </w:r>
          </w:p>
          <w:p>
            <w:pPr>
              <w:rPr>
                <w:rFonts w:cs="Times New Roman" w:asciiTheme="minorEastAsia" w:hAnsiTheme="minorEastAsia"/>
                <w:sz w:val="18"/>
                <w:szCs w:val="18"/>
              </w:rPr>
            </w:pPr>
            <w:r>
              <w:rPr>
                <w:rFonts w:hint="eastAsia" w:cs="Times New Roman" w:asciiTheme="minorEastAsia" w:hAnsiTheme="minorEastAsia"/>
                <w:sz w:val="18"/>
                <w:szCs w:val="18"/>
              </w:rPr>
              <w:t>经济评论</w:t>
            </w:r>
          </w:p>
          <w:p>
            <w:pPr>
              <w:rPr>
                <w:rFonts w:cs="Times New Roman" w:asciiTheme="minorEastAsia" w:hAnsiTheme="minorEastAsia"/>
                <w:sz w:val="18"/>
                <w:szCs w:val="18"/>
              </w:rPr>
            </w:pPr>
            <w:r>
              <w:rPr>
                <w:rFonts w:hint="eastAsia" w:cs="Times New Roman" w:asciiTheme="minorEastAsia" w:hAnsiTheme="minorEastAsia"/>
                <w:sz w:val="18"/>
                <w:szCs w:val="18"/>
              </w:rPr>
              <w:t>税务研究</w:t>
            </w:r>
          </w:p>
        </w:tc>
        <w:tc>
          <w:tcPr>
            <w:tcW w:w="516" w:type="pct"/>
          </w:tcPr>
          <w:p>
            <w:pPr>
              <w:rPr>
                <w:rFonts w:cs="Times New Roman" w:asciiTheme="minorEastAsia" w:hAnsiTheme="minorEastAsia"/>
                <w:sz w:val="18"/>
                <w:szCs w:val="18"/>
              </w:rPr>
            </w:pPr>
            <w:r>
              <w:rPr>
                <w:rFonts w:hint="eastAsia" w:cs="Times New Roman" w:asciiTheme="minorEastAsia" w:hAnsiTheme="minorEastAsia"/>
                <w:sz w:val="18"/>
                <w:szCs w:val="18"/>
              </w:rPr>
              <w:t>南开经济研究</w:t>
            </w:r>
          </w:p>
          <w:p>
            <w:pPr>
              <w:rPr>
                <w:rFonts w:cs="Times New Roman" w:asciiTheme="minorEastAsia" w:hAnsiTheme="minorEastAsia"/>
                <w:sz w:val="18"/>
                <w:szCs w:val="18"/>
              </w:rPr>
            </w:pPr>
            <w:r>
              <w:rPr>
                <w:rFonts w:hint="eastAsia" w:cs="Times New Roman" w:asciiTheme="minorEastAsia" w:hAnsiTheme="minorEastAsia"/>
                <w:sz w:val="18"/>
                <w:szCs w:val="18"/>
              </w:rPr>
              <w:t>农业经济问题</w:t>
            </w:r>
          </w:p>
          <w:p>
            <w:pPr>
              <w:rPr>
                <w:rFonts w:cs="Times New Roman" w:asciiTheme="minorEastAsia" w:hAnsiTheme="minorEastAsia"/>
                <w:sz w:val="18"/>
                <w:szCs w:val="18"/>
              </w:rPr>
            </w:pPr>
            <w:r>
              <w:rPr>
                <w:rFonts w:hint="eastAsia" w:cs="Times New Roman" w:asciiTheme="minorEastAsia" w:hAnsiTheme="minorEastAsia"/>
                <w:sz w:val="18"/>
                <w:szCs w:val="18"/>
              </w:rPr>
              <w:t>世界经济文汇</w:t>
            </w:r>
          </w:p>
          <w:p>
            <w:pPr>
              <w:rPr>
                <w:rFonts w:cs="Times New Roman" w:asciiTheme="minorEastAsia" w:hAnsiTheme="minorEastAsia"/>
                <w:sz w:val="18"/>
                <w:szCs w:val="18"/>
              </w:rPr>
            </w:pPr>
            <w:r>
              <w:rPr>
                <w:rFonts w:hint="eastAsia" w:cs="Times New Roman" w:asciiTheme="minorEastAsia" w:hAnsiTheme="minorEastAsia"/>
                <w:sz w:val="18"/>
                <w:szCs w:val="18"/>
              </w:rPr>
              <w:t>世界经济研究</w:t>
            </w:r>
          </w:p>
          <w:p>
            <w:pPr>
              <w:rPr>
                <w:rFonts w:cs="Times New Roman" w:asciiTheme="minorEastAsia" w:hAnsiTheme="minorEastAsia"/>
                <w:sz w:val="18"/>
                <w:szCs w:val="18"/>
              </w:rPr>
            </w:pPr>
            <w:r>
              <w:rPr>
                <w:rFonts w:hint="eastAsia" w:cs="Times New Roman" w:asciiTheme="minorEastAsia" w:hAnsiTheme="minorEastAsia"/>
                <w:sz w:val="18"/>
                <w:szCs w:val="18"/>
              </w:rPr>
              <w:t>经济学家</w:t>
            </w:r>
          </w:p>
          <w:p>
            <w:pPr>
              <w:rPr>
                <w:rFonts w:cs="Times New Roman" w:asciiTheme="minorEastAsia" w:hAnsiTheme="minorEastAsia"/>
                <w:sz w:val="18"/>
                <w:szCs w:val="18"/>
              </w:rPr>
            </w:pPr>
            <w:r>
              <w:rPr>
                <w:rFonts w:hint="eastAsia" w:cs="Times New Roman" w:asciiTheme="minorEastAsia" w:hAnsiTheme="minorEastAsia"/>
                <w:sz w:val="18"/>
                <w:szCs w:val="18"/>
              </w:rPr>
              <w:t>中国农村观察</w:t>
            </w:r>
          </w:p>
          <w:p>
            <w:pPr>
              <w:rPr>
                <w:rFonts w:cs="Times New Roman" w:asciiTheme="minorEastAsia" w:hAnsiTheme="minorEastAsia"/>
                <w:sz w:val="18"/>
                <w:szCs w:val="18"/>
              </w:rPr>
            </w:pPr>
            <w:r>
              <w:rPr>
                <w:rFonts w:hint="eastAsia" w:cs="Times New Roman" w:asciiTheme="minorEastAsia" w:hAnsiTheme="minorEastAsia"/>
                <w:sz w:val="18"/>
                <w:szCs w:val="18"/>
              </w:rPr>
              <w:t>政治经济学评论</w:t>
            </w:r>
          </w:p>
          <w:p>
            <w:pPr>
              <w:rPr>
                <w:rFonts w:cs="Times New Roman" w:asciiTheme="minorEastAsia" w:hAnsiTheme="minorEastAsia"/>
                <w:sz w:val="18"/>
                <w:szCs w:val="18"/>
              </w:rPr>
            </w:pPr>
            <w:r>
              <w:rPr>
                <w:rFonts w:hint="eastAsia" w:cs="Times New Roman" w:asciiTheme="minorEastAsia" w:hAnsiTheme="minorEastAsia"/>
                <w:sz w:val="18"/>
                <w:szCs w:val="18"/>
              </w:rPr>
              <w:t>中国经济史研究</w:t>
            </w:r>
          </w:p>
        </w:tc>
        <w:tc>
          <w:tcPr>
            <w:tcW w:w="564" w:type="pct"/>
          </w:tcPr>
          <w:p>
            <w:pPr>
              <w:rPr>
                <w:rFonts w:cs="Times New Roman" w:asciiTheme="minorEastAsia" w:hAnsiTheme="minorEastAsia"/>
                <w:sz w:val="18"/>
                <w:szCs w:val="18"/>
              </w:rPr>
            </w:pPr>
            <w:r>
              <w:rPr>
                <w:rFonts w:hint="eastAsia" w:cs="Times New Roman" w:asciiTheme="minorEastAsia" w:hAnsiTheme="minorEastAsia"/>
                <w:sz w:val="18"/>
                <w:szCs w:val="18"/>
              </w:rPr>
              <w:t>地理科学</w:t>
            </w:r>
          </w:p>
          <w:p>
            <w:pPr>
              <w:rPr>
                <w:rFonts w:cs="Times New Roman" w:asciiTheme="minorEastAsia" w:hAnsiTheme="minorEastAsia"/>
                <w:sz w:val="18"/>
                <w:szCs w:val="18"/>
              </w:rPr>
            </w:pPr>
            <w:r>
              <w:rPr>
                <w:rFonts w:hint="eastAsia" w:cs="Times New Roman" w:asciiTheme="minorEastAsia" w:hAnsiTheme="minorEastAsia"/>
                <w:sz w:val="18"/>
                <w:szCs w:val="18"/>
              </w:rPr>
              <w:t>地理研究</w:t>
            </w:r>
          </w:p>
          <w:p>
            <w:pPr>
              <w:rPr>
                <w:rFonts w:cs="Times New Roman" w:asciiTheme="minorEastAsia" w:hAnsiTheme="minorEastAsia"/>
                <w:sz w:val="18"/>
                <w:szCs w:val="18"/>
              </w:rPr>
            </w:pPr>
            <w:r>
              <w:rPr>
                <w:rFonts w:hint="eastAsia" w:cs="Times New Roman" w:asciiTheme="minorEastAsia" w:hAnsiTheme="minorEastAsia"/>
                <w:sz w:val="18"/>
                <w:szCs w:val="18"/>
              </w:rPr>
              <w:t>公共行政评论</w:t>
            </w:r>
          </w:p>
          <w:p>
            <w:pPr>
              <w:rPr>
                <w:rFonts w:cs="Times New Roman" w:asciiTheme="minorEastAsia" w:hAnsiTheme="minorEastAsia"/>
                <w:sz w:val="18"/>
                <w:szCs w:val="18"/>
              </w:rPr>
            </w:pPr>
            <w:r>
              <w:rPr>
                <w:rFonts w:hint="eastAsia" w:cs="Times New Roman" w:asciiTheme="minorEastAsia" w:hAnsiTheme="minorEastAsia"/>
                <w:sz w:val="18"/>
                <w:szCs w:val="18"/>
              </w:rPr>
              <w:t>管理科学</w:t>
            </w:r>
          </w:p>
          <w:p>
            <w:pPr>
              <w:rPr>
                <w:rFonts w:cs="Times New Roman" w:asciiTheme="minorEastAsia" w:hAnsiTheme="minorEastAsia"/>
                <w:sz w:val="18"/>
                <w:szCs w:val="18"/>
              </w:rPr>
            </w:pPr>
            <w:r>
              <w:rPr>
                <w:rFonts w:hint="eastAsia" w:cs="Times New Roman" w:asciiTheme="minorEastAsia" w:hAnsiTheme="minorEastAsia"/>
                <w:sz w:val="18"/>
                <w:szCs w:val="18"/>
              </w:rPr>
              <w:t>管理学报</w:t>
            </w:r>
          </w:p>
          <w:p>
            <w:pPr>
              <w:rPr>
                <w:rFonts w:cs="Times New Roman" w:asciiTheme="minorEastAsia" w:hAnsiTheme="minorEastAsia"/>
                <w:sz w:val="18"/>
                <w:szCs w:val="18"/>
              </w:rPr>
            </w:pPr>
            <w:r>
              <w:rPr>
                <w:rFonts w:hint="eastAsia" w:cs="Times New Roman" w:asciiTheme="minorEastAsia" w:hAnsiTheme="minorEastAsia"/>
                <w:sz w:val="18"/>
                <w:szCs w:val="18"/>
              </w:rPr>
              <w:t>管理评论</w:t>
            </w:r>
          </w:p>
          <w:p>
            <w:pPr>
              <w:rPr>
                <w:rFonts w:cs="Times New Roman" w:asciiTheme="minorEastAsia" w:hAnsiTheme="minorEastAsia"/>
                <w:sz w:val="18"/>
                <w:szCs w:val="18"/>
              </w:rPr>
            </w:pPr>
            <w:r>
              <w:rPr>
                <w:rFonts w:hint="eastAsia" w:cs="Times New Roman" w:asciiTheme="minorEastAsia" w:hAnsiTheme="minorEastAsia"/>
                <w:sz w:val="18"/>
                <w:szCs w:val="18"/>
              </w:rPr>
              <w:t>管理工程学报</w:t>
            </w:r>
          </w:p>
          <w:p>
            <w:pPr>
              <w:rPr>
                <w:rFonts w:cs="Times New Roman" w:asciiTheme="minorEastAsia" w:hAnsiTheme="minorEastAsia"/>
                <w:sz w:val="18"/>
                <w:szCs w:val="18"/>
              </w:rPr>
            </w:pPr>
            <w:r>
              <w:rPr>
                <w:rFonts w:hint="eastAsia" w:cs="Times New Roman" w:asciiTheme="minorEastAsia" w:hAnsiTheme="minorEastAsia"/>
                <w:sz w:val="18"/>
                <w:szCs w:val="18"/>
              </w:rPr>
              <w:t>经济理论与经济管理</w:t>
            </w:r>
          </w:p>
          <w:p>
            <w:pPr>
              <w:rPr>
                <w:rFonts w:cs="Times New Roman" w:asciiTheme="minorEastAsia" w:hAnsiTheme="minorEastAsia"/>
                <w:sz w:val="18"/>
                <w:szCs w:val="18"/>
              </w:rPr>
            </w:pPr>
            <w:r>
              <w:rPr>
                <w:rFonts w:hint="eastAsia" w:cs="Times New Roman" w:asciiTheme="minorEastAsia" w:hAnsiTheme="minorEastAsia"/>
                <w:sz w:val="18"/>
                <w:szCs w:val="18"/>
              </w:rPr>
              <w:t>科学学研究</w:t>
            </w:r>
          </w:p>
          <w:p>
            <w:pPr>
              <w:rPr>
                <w:rFonts w:cs="Times New Roman" w:asciiTheme="minorEastAsia" w:hAnsiTheme="minorEastAsia"/>
                <w:sz w:val="18"/>
                <w:szCs w:val="18"/>
              </w:rPr>
            </w:pPr>
            <w:r>
              <w:rPr>
                <w:rFonts w:hint="eastAsia" w:cs="Times New Roman" w:asciiTheme="minorEastAsia" w:hAnsiTheme="minorEastAsia"/>
                <w:sz w:val="18"/>
                <w:szCs w:val="18"/>
              </w:rPr>
              <w:t>科学学与科学技术管理</w:t>
            </w:r>
          </w:p>
          <w:p>
            <w:pPr>
              <w:rPr>
                <w:rFonts w:cs="Times New Roman" w:asciiTheme="minorEastAsia" w:hAnsiTheme="minorEastAsia"/>
                <w:sz w:val="18"/>
                <w:szCs w:val="18"/>
              </w:rPr>
            </w:pPr>
            <w:r>
              <w:rPr>
                <w:rFonts w:hint="eastAsia" w:cs="Times New Roman" w:asciiTheme="minorEastAsia" w:hAnsiTheme="minorEastAsia"/>
                <w:sz w:val="18"/>
                <w:szCs w:val="18"/>
              </w:rPr>
              <w:t>旅游学刊</w:t>
            </w:r>
          </w:p>
          <w:p>
            <w:pPr>
              <w:rPr>
                <w:rFonts w:cs="Times New Roman" w:asciiTheme="minorEastAsia" w:hAnsiTheme="minorEastAsia"/>
                <w:sz w:val="18"/>
                <w:szCs w:val="18"/>
              </w:rPr>
            </w:pPr>
            <w:r>
              <w:rPr>
                <w:rFonts w:hint="eastAsia" w:cs="Times New Roman" w:asciiTheme="minorEastAsia" w:hAnsiTheme="minorEastAsia"/>
                <w:sz w:val="18"/>
                <w:szCs w:val="18"/>
              </w:rPr>
              <w:t>审计研究</w:t>
            </w:r>
          </w:p>
          <w:p>
            <w:pPr>
              <w:rPr>
                <w:rFonts w:cs="Times New Roman" w:asciiTheme="minorEastAsia" w:hAnsiTheme="minorEastAsia"/>
                <w:sz w:val="18"/>
                <w:szCs w:val="18"/>
              </w:rPr>
            </w:pPr>
            <w:r>
              <w:rPr>
                <w:rFonts w:hint="eastAsia" w:cs="Times New Roman" w:asciiTheme="minorEastAsia" w:hAnsiTheme="minorEastAsia"/>
                <w:sz w:val="18"/>
                <w:szCs w:val="18"/>
              </w:rPr>
              <w:t>外国经济与管理</w:t>
            </w:r>
          </w:p>
          <w:p>
            <w:pPr>
              <w:rPr>
                <w:rFonts w:cs="Times New Roman" w:asciiTheme="minorEastAsia" w:hAnsiTheme="minorEastAsia"/>
                <w:sz w:val="18"/>
                <w:szCs w:val="18"/>
              </w:rPr>
            </w:pPr>
            <w:r>
              <w:rPr>
                <w:rFonts w:hint="eastAsia" w:cs="Times New Roman" w:asciiTheme="minorEastAsia" w:hAnsiTheme="minorEastAsia"/>
                <w:sz w:val="18"/>
                <w:szCs w:val="18"/>
              </w:rPr>
              <w:t>系统工程学报</w:t>
            </w:r>
          </w:p>
          <w:p>
            <w:pPr>
              <w:rPr>
                <w:rFonts w:cs="Times New Roman" w:asciiTheme="minorEastAsia" w:hAnsiTheme="minorEastAsia"/>
                <w:sz w:val="18"/>
                <w:szCs w:val="18"/>
              </w:rPr>
            </w:pPr>
            <w:r>
              <w:rPr>
                <w:rFonts w:hint="eastAsia" w:cs="Times New Roman" w:asciiTheme="minorEastAsia" w:hAnsiTheme="minorEastAsia"/>
                <w:sz w:val="18"/>
                <w:szCs w:val="18"/>
              </w:rPr>
              <w:t>研究与发展管理</w:t>
            </w:r>
          </w:p>
          <w:p>
            <w:pPr>
              <w:rPr>
                <w:rFonts w:cs="Times New Roman" w:asciiTheme="minorEastAsia" w:hAnsiTheme="minorEastAsia"/>
                <w:sz w:val="18"/>
                <w:szCs w:val="18"/>
              </w:rPr>
            </w:pPr>
            <w:r>
              <w:rPr>
                <w:rFonts w:hint="eastAsia" w:cs="Times New Roman" w:asciiTheme="minorEastAsia" w:hAnsiTheme="minorEastAsia"/>
                <w:sz w:val="18"/>
                <w:szCs w:val="18"/>
              </w:rPr>
              <w:t>中国管理科学</w:t>
            </w:r>
          </w:p>
          <w:p>
            <w:pPr>
              <w:rPr>
                <w:rFonts w:cs="Times New Roman" w:asciiTheme="minorEastAsia" w:hAnsiTheme="minorEastAsia"/>
                <w:sz w:val="18"/>
                <w:szCs w:val="18"/>
              </w:rPr>
            </w:pPr>
            <w:r>
              <w:rPr>
                <w:rFonts w:hint="eastAsia" w:cs="Times New Roman" w:asciiTheme="minorEastAsia" w:hAnsiTheme="minorEastAsia"/>
                <w:sz w:val="18"/>
                <w:szCs w:val="18"/>
              </w:rPr>
              <w:t>中国行政管理</w:t>
            </w:r>
          </w:p>
          <w:p>
            <w:pPr>
              <w:rPr>
                <w:rFonts w:cs="Times New Roman" w:asciiTheme="minorEastAsia" w:hAnsiTheme="minorEastAsia"/>
                <w:sz w:val="18"/>
                <w:szCs w:val="18"/>
              </w:rPr>
            </w:pPr>
            <w:r>
              <w:rPr>
                <w:rFonts w:hint="eastAsia" w:cs="Times New Roman" w:asciiTheme="minorEastAsia" w:hAnsiTheme="minorEastAsia"/>
                <w:sz w:val="18"/>
                <w:szCs w:val="18"/>
              </w:rPr>
              <w:t>中国软科学</w:t>
            </w:r>
          </w:p>
        </w:tc>
        <w:tc>
          <w:tcPr>
            <w:tcW w:w="516" w:type="pct"/>
          </w:tcPr>
          <w:p>
            <w:pPr>
              <w:rPr>
                <w:rFonts w:cs="Times New Roman" w:asciiTheme="minorEastAsia" w:hAnsiTheme="minorEastAsia"/>
                <w:sz w:val="18"/>
                <w:szCs w:val="18"/>
              </w:rPr>
            </w:pPr>
            <w:r>
              <w:rPr>
                <w:rFonts w:hint="eastAsia" w:cs="Times New Roman" w:asciiTheme="minorEastAsia" w:hAnsiTheme="minorEastAsia"/>
                <w:sz w:val="18"/>
                <w:szCs w:val="18"/>
              </w:rPr>
              <w:t>国外文学</w:t>
            </w:r>
          </w:p>
          <w:p>
            <w:pPr>
              <w:rPr>
                <w:rFonts w:cs="Times New Roman" w:asciiTheme="minorEastAsia" w:hAnsiTheme="minorEastAsia"/>
                <w:sz w:val="18"/>
                <w:szCs w:val="18"/>
              </w:rPr>
            </w:pPr>
            <w:r>
              <w:rPr>
                <w:rFonts w:hint="eastAsia" w:cs="Times New Roman" w:asciiTheme="minorEastAsia" w:hAnsiTheme="minorEastAsia"/>
                <w:sz w:val="18"/>
                <w:szCs w:val="18"/>
              </w:rPr>
              <w:t>民族语文</w:t>
            </w:r>
          </w:p>
          <w:p>
            <w:pPr>
              <w:rPr>
                <w:rFonts w:cs="Times New Roman" w:asciiTheme="minorEastAsia" w:hAnsiTheme="minorEastAsia"/>
                <w:sz w:val="18"/>
                <w:szCs w:val="18"/>
              </w:rPr>
            </w:pPr>
            <w:r>
              <w:rPr>
                <w:rFonts w:hint="eastAsia" w:cs="Times New Roman" w:asciiTheme="minorEastAsia" w:hAnsiTheme="minorEastAsia"/>
                <w:sz w:val="18"/>
                <w:szCs w:val="18"/>
              </w:rPr>
              <w:t>现代外语</w:t>
            </w:r>
          </w:p>
          <w:p>
            <w:pPr>
              <w:rPr>
                <w:rFonts w:cs="Times New Roman" w:asciiTheme="minorEastAsia" w:hAnsiTheme="minorEastAsia"/>
                <w:sz w:val="18"/>
                <w:szCs w:val="18"/>
              </w:rPr>
            </w:pPr>
            <w:r>
              <w:rPr>
                <w:rFonts w:hint="eastAsia" w:cs="Times New Roman" w:asciiTheme="minorEastAsia" w:hAnsiTheme="minorEastAsia"/>
                <w:sz w:val="18"/>
                <w:szCs w:val="18"/>
              </w:rPr>
              <w:t>上海翻译</w:t>
            </w:r>
          </w:p>
          <w:p>
            <w:pPr>
              <w:rPr>
                <w:rFonts w:cs="Times New Roman" w:asciiTheme="minorEastAsia" w:hAnsiTheme="minorEastAsia"/>
                <w:sz w:val="18"/>
                <w:szCs w:val="18"/>
              </w:rPr>
            </w:pPr>
            <w:r>
              <w:rPr>
                <w:rFonts w:hint="eastAsia" w:cs="Times New Roman" w:asciiTheme="minorEastAsia" w:hAnsiTheme="minorEastAsia"/>
                <w:sz w:val="18"/>
                <w:szCs w:val="18"/>
              </w:rPr>
              <w:t>世界汉语教学</w:t>
            </w:r>
          </w:p>
          <w:p>
            <w:pPr>
              <w:rPr>
                <w:rFonts w:cs="Times New Roman" w:asciiTheme="minorEastAsia" w:hAnsiTheme="minorEastAsia"/>
                <w:sz w:val="18"/>
                <w:szCs w:val="18"/>
              </w:rPr>
            </w:pPr>
            <w:r>
              <w:rPr>
                <w:rFonts w:hint="eastAsia" w:cs="Times New Roman" w:asciiTheme="minorEastAsia" w:hAnsiTheme="minorEastAsia"/>
                <w:sz w:val="18"/>
                <w:szCs w:val="18"/>
              </w:rPr>
              <w:t>外国语</w:t>
            </w:r>
          </w:p>
          <w:p>
            <w:pPr>
              <w:rPr>
                <w:rFonts w:cs="Times New Roman" w:asciiTheme="minorEastAsia" w:hAnsiTheme="minorEastAsia"/>
                <w:sz w:val="18"/>
                <w:szCs w:val="18"/>
              </w:rPr>
            </w:pPr>
            <w:r>
              <w:rPr>
                <w:rFonts w:hint="eastAsia" w:cs="Times New Roman" w:asciiTheme="minorEastAsia" w:hAnsiTheme="minorEastAsia"/>
                <w:sz w:val="18"/>
                <w:szCs w:val="18"/>
              </w:rPr>
              <w:t>外国文学研究</w:t>
            </w:r>
          </w:p>
          <w:p>
            <w:pPr>
              <w:rPr>
                <w:rFonts w:cs="Times New Roman" w:asciiTheme="minorEastAsia" w:hAnsiTheme="minorEastAsia"/>
                <w:sz w:val="18"/>
                <w:szCs w:val="18"/>
              </w:rPr>
            </w:pPr>
            <w:r>
              <w:rPr>
                <w:rFonts w:hint="eastAsia" w:cs="Times New Roman" w:asciiTheme="minorEastAsia" w:hAnsiTheme="minorEastAsia"/>
                <w:sz w:val="18"/>
                <w:szCs w:val="18"/>
              </w:rPr>
              <w:t>外国文学</w:t>
            </w:r>
          </w:p>
          <w:p>
            <w:pPr>
              <w:rPr>
                <w:rFonts w:cs="Times New Roman" w:asciiTheme="minorEastAsia" w:hAnsiTheme="minorEastAsia"/>
                <w:sz w:val="18"/>
                <w:szCs w:val="18"/>
              </w:rPr>
            </w:pPr>
            <w:r>
              <w:rPr>
                <w:rFonts w:hint="eastAsia" w:cs="Times New Roman" w:asciiTheme="minorEastAsia" w:hAnsiTheme="minorEastAsia"/>
                <w:sz w:val="18"/>
                <w:szCs w:val="18"/>
              </w:rPr>
              <w:t>外语教学</w:t>
            </w:r>
          </w:p>
          <w:p>
            <w:pPr>
              <w:rPr>
                <w:rFonts w:cs="Times New Roman" w:asciiTheme="minorEastAsia" w:hAnsiTheme="minorEastAsia"/>
                <w:sz w:val="18"/>
                <w:szCs w:val="18"/>
              </w:rPr>
            </w:pPr>
            <w:r>
              <w:rPr>
                <w:rFonts w:hint="eastAsia" w:cs="Times New Roman" w:asciiTheme="minorEastAsia" w:hAnsiTheme="minorEastAsia"/>
                <w:sz w:val="18"/>
                <w:szCs w:val="18"/>
              </w:rPr>
              <w:t>文艺争鸣</w:t>
            </w:r>
          </w:p>
          <w:p>
            <w:pPr>
              <w:rPr>
                <w:rFonts w:cs="Times New Roman" w:asciiTheme="minorEastAsia" w:hAnsiTheme="minorEastAsia"/>
                <w:sz w:val="18"/>
                <w:szCs w:val="18"/>
              </w:rPr>
            </w:pPr>
            <w:r>
              <w:rPr>
                <w:rFonts w:hint="eastAsia" w:cs="Times New Roman" w:asciiTheme="minorEastAsia" w:hAnsiTheme="minorEastAsia"/>
                <w:sz w:val="18"/>
                <w:szCs w:val="18"/>
              </w:rPr>
              <w:t>文学遗产</w:t>
            </w:r>
          </w:p>
          <w:p>
            <w:pPr>
              <w:rPr>
                <w:rFonts w:cs="Times New Roman" w:asciiTheme="minorEastAsia" w:hAnsiTheme="minorEastAsia"/>
                <w:sz w:val="18"/>
                <w:szCs w:val="18"/>
              </w:rPr>
            </w:pPr>
            <w:r>
              <w:rPr>
                <w:rFonts w:hint="eastAsia" w:cs="Times New Roman" w:asciiTheme="minorEastAsia" w:hAnsiTheme="minorEastAsia"/>
                <w:sz w:val="18"/>
                <w:szCs w:val="18"/>
              </w:rPr>
              <w:t>文艺研究</w:t>
            </w:r>
          </w:p>
          <w:p>
            <w:pPr>
              <w:rPr>
                <w:rFonts w:cs="Times New Roman" w:asciiTheme="minorEastAsia" w:hAnsiTheme="minorEastAsia"/>
                <w:sz w:val="18"/>
                <w:szCs w:val="18"/>
              </w:rPr>
            </w:pPr>
            <w:r>
              <w:rPr>
                <w:rFonts w:hint="eastAsia" w:cs="Times New Roman" w:asciiTheme="minorEastAsia" w:hAnsiTheme="minorEastAsia"/>
                <w:sz w:val="18"/>
                <w:szCs w:val="18"/>
              </w:rPr>
              <w:t>文艺理论研究</w:t>
            </w:r>
          </w:p>
          <w:p>
            <w:pPr>
              <w:rPr>
                <w:rFonts w:cs="Times New Roman" w:asciiTheme="minorEastAsia" w:hAnsiTheme="minorEastAsia"/>
                <w:sz w:val="18"/>
                <w:szCs w:val="18"/>
              </w:rPr>
            </w:pPr>
            <w:r>
              <w:rPr>
                <w:rFonts w:hint="eastAsia" w:cs="Times New Roman" w:asciiTheme="minorEastAsia" w:hAnsiTheme="minorEastAsia"/>
                <w:sz w:val="18"/>
                <w:szCs w:val="18"/>
              </w:rPr>
              <w:t>中国外语</w:t>
            </w:r>
          </w:p>
        </w:tc>
        <w:tc>
          <w:tcPr>
            <w:tcW w:w="470" w:type="pct"/>
          </w:tcPr>
          <w:p>
            <w:pPr>
              <w:rPr>
                <w:rFonts w:cs="Times New Roman" w:asciiTheme="minorEastAsia" w:hAnsiTheme="minorEastAsia"/>
                <w:sz w:val="18"/>
                <w:szCs w:val="18"/>
              </w:rPr>
            </w:pPr>
            <w:r>
              <w:rPr>
                <w:rFonts w:cs="Times New Roman" w:asciiTheme="minorEastAsia" w:hAnsiTheme="minorEastAsia"/>
                <w:sz w:val="18"/>
                <w:szCs w:val="18"/>
              </w:rPr>
              <w:t>法律科学</w:t>
            </w:r>
          </w:p>
          <w:p>
            <w:pPr>
              <w:rPr>
                <w:rFonts w:cs="Times New Roman" w:asciiTheme="minorEastAsia" w:hAnsiTheme="minorEastAsia"/>
                <w:sz w:val="18"/>
                <w:szCs w:val="18"/>
              </w:rPr>
            </w:pPr>
            <w:r>
              <w:rPr>
                <w:rFonts w:hint="eastAsia" w:cs="Times New Roman" w:asciiTheme="minorEastAsia" w:hAnsiTheme="minorEastAsia"/>
                <w:sz w:val="18"/>
                <w:szCs w:val="18"/>
              </w:rPr>
              <w:t>法商研究</w:t>
            </w:r>
          </w:p>
          <w:p>
            <w:pPr>
              <w:rPr>
                <w:rFonts w:cs="Times New Roman" w:asciiTheme="minorEastAsia" w:hAnsiTheme="minorEastAsia"/>
                <w:sz w:val="18"/>
                <w:szCs w:val="18"/>
              </w:rPr>
            </w:pPr>
            <w:r>
              <w:rPr>
                <w:rFonts w:hint="eastAsia" w:cs="Times New Roman" w:asciiTheme="minorEastAsia" w:hAnsiTheme="minorEastAsia"/>
                <w:sz w:val="18"/>
                <w:szCs w:val="18"/>
              </w:rPr>
              <w:t>法学</w:t>
            </w:r>
          </w:p>
          <w:p>
            <w:pPr>
              <w:rPr>
                <w:rFonts w:cs="Times New Roman" w:asciiTheme="minorEastAsia" w:hAnsiTheme="minorEastAsia"/>
                <w:sz w:val="18"/>
                <w:szCs w:val="18"/>
              </w:rPr>
            </w:pPr>
            <w:r>
              <w:rPr>
                <w:rFonts w:hint="eastAsia" w:cs="Times New Roman" w:asciiTheme="minorEastAsia" w:hAnsiTheme="minorEastAsia"/>
                <w:sz w:val="18"/>
                <w:szCs w:val="18"/>
              </w:rPr>
              <w:t>法学评论</w:t>
            </w:r>
          </w:p>
          <w:p>
            <w:pPr>
              <w:rPr>
                <w:rFonts w:cs="Times New Roman" w:asciiTheme="minorEastAsia" w:hAnsiTheme="minorEastAsia"/>
                <w:sz w:val="18"/>
                <w:szCs w:val="18"/>
              </w:rPr>
            </w:pPr>
            <w:r>
              <w:rPr>
                <w:rFonts w:hint="eastAsia" w:cs="Times New Roman" w:asciiTheme="minorEastAsia" w:hAnsiTheme="minorEastAsia"/>
                <w:sz w:val="18"/>
                <w:szCs w:val="18"/>
              </w:rPr>
              <w:t>环球法律评论</w:t>
            </w:r>
          </w:p>
          <w:p>
            <w:pPr>
              <w:rPr>
                <w:rFonts w:cs="Times New Roman" w:asciiTheme="minorEastAsia" w:hAnsiTheme="minorEastAsia"/>
                <w:sz w:val="18"/>
                <w:szCs w:val="18"/>
              </w:rPr>
            </w:pPr>
            <w:r>
              <w:rPr>
                <w:rFonts w:hint="eastAsia" w:cs="Times New Roman" w:asciiTheme="minorEastAsia" w:hAnsiTheme="minorEastAsia"/>
                <w:sz w:val="18"/>
                <w:szCs w:val="18"/>
              </w:rPr>
              <w:t>清华法学</w:t>
            </w:r>
          </w:p>
          <w:p>
            <w:pPr>
              <w:rPr>
                <w:rFonts w:cs="Times New Roman" w:asciiTheme="minorEastAsia" w:hAnsiTheme="minorEastAsia"/>
                <w:sz w:val="18"/>
                <w:szCs w:val="18"/>
              </w:rPr>
            </w:pPr>
            <w:r>
              <w:rPr>
                <w:rFonts w:hint="eastAsia" w:cs="Times New Roman" w:asciiTheme="minorEastAsia" w:hAnsiTheme="minorEastAsia"/>
                <w:sz w:val="18"/>
                <w:szCs w:val="18"/>
              </w:rPr>
              <w:t>现代法学</w:t>
            </w:r>
          </w:p>
          <w:p>
            <w:pPr>
              <w:rPr>
                <w:rFonts w:cs="Times New Roman" w:asciiTheme="minorEastAsia" w:hAnsiTheme="minorEastAsia"/>
                <w:sz w:val="18"/>
                <w:szCs w:val="18"/>
              </w:rPr>
            </w:pPr>
            <w:r>
              <w:rPr>
                <w:rFonts w:hint="eastAsia" w:cs="Times New Roman" w:asciiTheme="minorEastAsia" w:hAnsiTheme="minorEastAsia"/>
                <w:sz w:val="18"/>
                <w:szCs w:val="18"/>
              </w:rPr>
              <w:t>政法论坛</w:t>
            </w:r>
          </w:p>
        </w:tc>
        <w:tc>
          <w:tcPr>
            <w:tcW w:w="330" w:type="pct"/>
          </w:tcPr>
          <w:p>
            <w:pPr>
              <w:rPr>
                <w:rFonts w:cs="Times New Roman" w:asciiTheme="minorEastAsia" w:hAnsiTheme="minorEastAsia"/>
                <w:sz w:val="18"/>
                <w:szCs w:val="18"/>
              </w:rPr>
            </w:pPr>
            <w:r>
              <w:rPr>
                <w:rFonts w:hint="eastAsia" w:cs="Times New Roman" w:asciiTheme="minorEastAsia" w:hAnsiTheme="minorEastAsia"/>
                <w:sz w:val="18"/>
                <w:szCs w:val="18"/>
              </w:rPr>
              <w:t>计算数学数理统计与管理</w:t>
            </w:r>
          </w:p>
          <w:p>
            <w:pPr>
              <w:rPr>
                <w:rFonts w:cs="Times New Roman" w:asciiTheme="minorEastAsia" w:hAnsiTheme="minorEastAsia"/>
                <w:sz w:val="18"/>
                <w:szCs w:val="18"/>
              </w:rPr>
            </w:pPr>
            <w:r>
              <w:rPr>
                <w:rFonts w:hint="eastAsia" w:cs="Times New Roman" w:asciiTheme="minorEastAsia" w:hAnsiTheme="minorEastAsia"/>
                <w:sz w:val="18"/>
                <w:szCs w:val="18"/>
              </w:rPr>
              <w:t>数学物理学报</w:t>
            </w:r>
          </w:p>
          <w:p>
            <w:pPr>
              <w:rPr>
                <w:rFonts w:cs="Times New Roman" w:asciiTheme="minorEastAsia" w:hAnsiTheme="minorEastAsia"/>
                <w:sz w:val="18"/>
                <w:szCs w:val="18"/>
              </w:rPr>
            </w:pPr>
            <w:r>
              <w:rPr>
                <w:rFonts w:hint="eastAsia" w:cs="Times New Roman" w:asciiTheme="minorEastAsia" w:hAnsiTheme="minorEastAsia"/>
                <w:sz w:val="18"/>
                <w:szCs w:val="18"/>
              </w:rPr>
              <w:t>数学年刊•A辑</w:t>
            </w:r>
          </w:p>
          <w:p>
            <w:pPr>
              <w:rPr>
                <w:rFonts w:cs="Times New Roman" w:asciiTheme="minorEastAsia" w:hAnsiTheme="minorEastAsia"/>
                <w:sz w:val="18"/>
                <w:szCs w:val="18"/>
              </w:rPr>
            </w:pPr>
            <w:r>
              <w:rPr>
                <w:rFonts w:hint="eastAsia" w:cs="Times New Roman" w:asciiTheme="minorEastAsia" w:hAnsiTheme="minorEastAsia"/>
                <w:sz w:val="18"/>
                <w:szCs w:val="18"/>
              </w:rPr>
              <w:t>应用数学学报</w:t>
            </w:r>
          </w:p>
        </w:tc>
        <w:tc>
          <w:tcPr>
            <w:tcW w:w="609" w:type="pct"/>
          </w:tcPr>
          <w:p>
            <w:pPr>
              <w:rPr>
                <w:rFonts w:cs="Times New Roman" w:asciiTheme="minorEastAsia" w:hAnsiTheme="minorEastAsia"/>
                <w:sz w:val="18"/>
                <w:szCs w:val="18"/>
              </w:rPr>
            </w:pPr>
            <w:r>
              <w:rPr>
                <w:rFonts w:hint="eastAsia" w:cs="Times New Roman" w:asciiTheme="minorEastAsia" w:hAnsiTheme="minorEastAsia"/>
                <w:sz w:val="18"/>
                <w:szCs w:val="18"/>
              </w:rPr>
              <w:t>教学与研究</w:t>
            </w:r>
          </w:p>
          <w:p>
            <w:pPr>
              <w:rPr>
                <w:rFonts w:cs="Times New Roman" w:asciiTheme="minorEastAsia" w:hAnsiTheme="minorEastAsia"/>
                <w:sz w:val="18"/>
                <w:szCs w:val="18"/>
              </w:rPr>
            </w:pPr>
            <w:r>
              <w:rPr>
                <w:rFonts w:hint="eastAsia" w:cs="Times New Roman" w:asciiTheme="minorEastAsia" w:hAnsiTheme="minorEastAsia"/>
                <w:sz w:val="18"/>
                <w:szCs w:val="18"/>
              </w:rPr>
              <w:t>近代史研究</w:t>
            </w:r>
          </w:p>
          <w:p>
            <w:pPr>
              <w:rPr>
                <w:rFonts w:cs="Times New Roman" w:asciiTheme="minorEastAsia" w:hAnsiTheme="minorEastAsia"/>
                <w:sz w:val="18"/>
                <w:szCs w:val="18"/>
              </w:rPr>
            </w:pPr>
            <w:r>
              <w:rPr>
                <w:rFonts w:hint="eastAsia" w:cs="Times New Roman" w:asciiTheme="minorEastAsia" w:hAnsiTheme="minorEastAsia"/>
                <w:sz w:val="18"/>
                <w:szCs w:val="18"/>
              </w:rPr>
              <w:t>当代世界与社会主义</w:t>
            </w:r>
          </w:p>
          <w:p>
            <w:pPr>
              <w:rPr>
                <w:rFonts w:cs="Times New Roman" w:asciiTheme="minorEastAsia" w:hAnsiTheme="minorEastAsia"/>
                <w:sz w:val="18"/>
                <w:szCs w:val="18"/>
              </w:rPr>
            </w:pPr>
            <w:r>
              <w:rPr>
                <w:rFonts w:hint="eastAsia" w:cs="Times New Roman" w:asciiTheme="minorEastAsia" w:hAnsiTheme="minorEastAsia"/>
                <w:sz w:val="18"/>
                <w:szCs w:val="18"/>
              </w:rPr>
              <w:t>道德与文明</w:t>
            </w:r>
          </w:p>
          <w:p>
            <w:pPr>
              <w:rPr>
                <w:rFonts w:cs="Times New Roman" w:asciiTheme="minorEastAsia" w:hAnsiTheme="minorEastAsia"/>
                <w:sz w:val="18"/>
                <w:szCs w:val="18"/>
              </w:rPr>
            </w:pPr>
            <w:r>
              <w:rPr>
                <w:rFonts w:hint="eastAsia" w:cs="Times New Roman" w:asciiTheme="minorEastAsia" w:hAnsiTheme="minorEastAsia"/>
                <w:sz w:val="18"/>
                <w:szCs w:val="18"/>
              </w:rPr>
              <w:t>马克思主义理论学科研究</w:t>
            </w:r>
          </w:p>
          <w:p>
            <w:pPr>
              <w:rPr>
                <w:rFonts w:cs="Times New Roman" w:asciiTheme="minorEastAsia" w:hAnsiTheme="minorEastAsia"/>
                <w:sz w:val="18"/>
                <w:szCs w:val="18"/>
              </w:rPr>
            </w:pPr>
            <w:r>
              <w:rPr>
                <w:rFonts w:hint="eastAsia" w:cs="Times New Roman" w:asciiTheme="minorEastAsia" w:hAnsiTheme="minorEastAsia"/>
                <w:sz w:val="18"/>
                <w:szCs w:val="18"/>
              </w:rPr>
              <w:t>毛泽东邓小平理论研究</w:t>
            </w:r>
          </w:p>
          <w:p>
            <w:pPr>
              <w:rPr>
                <w:rFonts w:cs="Times New Roman" w:asciiTheme="minorEastAsia" w:hAnsiTheme="minorEastAsia"/>
                <w:sz w:val="18"/>
                <w:szCs w:val="18"/>
              </w:rPr>
            </w:pPr>
            <w:r>
              <w:rPr>
                <w:rFonts w:hint="eastAsia" w:cs="Times New Roman" w:asciiTheme="minorEastAsia" w:hAnsiTheme="minorEastAsia"/>
                <w:sz w:val="18"/>
                <w:szCs w:val="18"/>
              </w:rPr>
              <w:t>史林</w:t>
            </w:r>
          </w:p>
          <w:p>
            <w:pPr>
              <w:rPr>
                <w:rFonts w:cs="Times New Roman" w:asciiTheme="minorEastAsia" w:hAnsiTheme="minorEastAsia"/>
                <w:sz w:val="18"/>
                <w:szCs w:val="18"/>
              </w:rPr>
            </w:pPr>
            <w:r>
              <w:rPr>
                <w:rFonts w:hint="eastAsia" w:cs="Times New Roman" w:asciiTheme="minorEastAsia" w:hAnsiTheme="minorEastAsia"/>
                <w:sz w:val="18"/>
                <w:szCs w:val="18"/>
              </w:rPr>
              <w:t>世界哲学</w:t>
            </w:r>
          </w:p>
          <w:p>
            <w:pPr>
              <w:rPr>
                <w:rFonts w:cs="Times New Roman" w:asciiTheme="minorEastAsia" w:hAnsiTheme="minorEastAsia"/>
                <w:sz w:val="18"/>
                <w:szCs w:val="18"/>
              </w:rPr>
            </w:pPr>
            <w:r>
              <w:rPr>
                <w:rFonts w:hint="eastAsia" w:cs="Times New Roman" w:asciiTheme="minorEastAsia" w:hAnsiTheme="minorEastAsia"/>
                <w:sz w:val="18"/>
                <w:szCs w:val="18"/>
              </w:rPr>
              <w:t>思想理论教育</w:t>
            </w:r>
          </w:p>
          <w:p>
            <w:pPr>
              <w:rPr>
                <w:rFonts w:cs="Times New Roman" w:asciiTheme="minorEastAsia" w:hAnsiTheme="minorEastAsia"/>
                <w:sz w:val="18"/>
                <w:szCs w:val="18"/>
              </w:rPr>
            </w:pPr>
            <w:r>
              <w:rPr>
                <w:rFonts w:hint="eastAsia" w:cs="Times New Roman" w:asciiTheme="minorEastAsia" w:hAnsiTheme="minorEastAsia"/>
                <w:sz w:val="18"/>
                <w:szCs w:val="18"/>
              </w:rPr>
              <w:t>思想理论教育导刊</w:t>
            </w:r>
          </w:p>
          <w:p>
            <w:pPr>
              <w:rPr>
                <w:rFonts w:cs="Times New Roman" w:asciiTheme="minorEastAsia" w:hAnsiTheme="minorEastAsia"/>
                <w:sz w:val="18"/>
                <w:szCs w:val="18"/>
              </w:rPr>
            </w:pPr>
            <w:r>
              <w:rPr>
                <w:rFonts w:hint="eastAsia" w:cs="Times New Roman" w:asciiTheme="minorEastAsia" w:hAnsiTheme="minorEastAsia"/>
                <w:sz w:val="18"/>
                <w:szCs w:val="18"/>
              </w:rPr>
              <w:t>哲学动态</w:t>
            </w:r>
          </w:p>
          <w:p>
            <w:pPr>
              <w:rPr>
                <w:rFonts w:cs="Times New Roman" w:asciiTheme="minorEastAsia" w:hAnsiTheme="minorEastAsia"/>
                <w:sz w:val="18"/>
                <w:szCs w:val="18"/>
              </w:rPr>
            </w:pPr>
            <w:r>
              <w:rPr>
                <w:rFonts w:hint="eastAsia" w:cs="Times New Roman" w:asciiTheme="minorEastAsia" w:hAnsiTheme="minorEastAsia"/>
                <w:sz w:val="18"/>
                <w:szCs w:val="18"/>
              </w:rPr>
              <w:t>中共党史研究</w:t>
            </w:r>
          </w:p>
          <w:p>
            <w:pPr>
              <w:rPr>
                <w:rFonts w:cs="Times New Roman" w:asciiTheme="minorEastAsia" w:hAnsiTheme="minorEastAsia"/>
                <w:sz w:val="18"/>
                <w:szCs w:val="18"/>
              </w:rPr>
            </w:pPr>
            <w:r>
              <w:rPr>
                <w:rFonts w:hint="eastAsia" w:cs="Times New Roman" w:asciiTheme="minorEastAsia" w:hAnsiTheme="minorEastAsia"/>
                <w:sz w:val="18"/>
                <w:szCs w:val="18"/>
              </w:rPr>
              <w:t>中国哲学史</w:t>
            </w:r>
          </w:p>
          <w:p>
            <w:pPr>
              <w:rPr>
                <w:rFonts w:cs="Times New Roman" w:asciiTheme="minorEastAsia" w:hAnsiTheme="minorEastAsia"/>
                <w:sz w:val="18"/>
                <w:szCs w:val="18"/>
              </w:rPr>
            </w:pPr>
            <w:r>
              <w:rPr>
                <w:rFonts w:hint="eastAsia" w:cs="Times New Roman" w:asciiTheme="minorEastAsia" w:hAnsiTheme="minorEastAsia"/>
                <w:sz w:val="18"/>
                <w:szCs w:val="18"/>
              </w:rPr>
              <w:t>自然辨证法通讯</w:t>
            </w:r>
          </w:p>
        </w:tc>
        <w:tc>
          <w:tcPr>
            <w:tcW w:w="781" w:type="pct"/>
          </w:tcPr>
          <w:p>
            <w:pPr>
              <w:rPr>
                <w:rFonts w:cs="Times New Roman" w:asciiTheme="minorEastAsia" w:hAnsiTheme="minorEastAsia"/>
                <w:sz w:val="18"/>
                <w:szCs w:val="18"/>
              </w:rPr>
            </w:pPr>
            <w:r>
              <w:rPr>
                <w:rFonts w:hint="eastAsia" w:cs="Times New Roman" w:asciiTheme="minorEastAsia" w:hAnsiTheme="minorEastAsia"/>
                <w:sz w:val="18"/>
                <w:szCs w:val="18"/>
              </w:rPr>
              <w:t>北京大学教育评论</w:t>
            </w:r>
          </w:p>
          <w:p>
            <w:pPr>
              <w:rPr>
                <w:rFonts w:cs="Times New Roman" w:asciiTheme="minorEastAsia" w:hAnsiTheme="minorEastAsia"/>
                <w:sz w:val="18"/>
                <w:szCs w:val="18"/>
              </w:rPr>
            </w:pPr>
            <w:r>
              <w:rPr>
                <w:rFonts w:hint="eastAsia" w:cs="Times New Roman" w:asciiTheme="minorEastAsia" w:hAnsiTheme="minorEastAsia"/>
                <w:sz w:val="18"/>
                <w:szCs w:val="18"/>
              </w:rPr>
              <w:t>北京体育大学学报</w:t>
            </w:r>
          </w:p>
          <w:p>
            <w:pPr>
              <w:rPr>
                <w:rFonts w:cs="Times New Roman" w:asciiTheme="minorEastAsia" w:hAnsiTheme="minorEastAsia"/>
                <w:sz w:val="18"/>
                <w:szCs w:val="18"/>
              </w:rPr>
            </w:pPr>
            <w:r>
              <w:rPr>
                <w:rFonts w:hint="eastAsia" w:cs="Times New Roman" w:asciiTheme="minorEastAsia" w:hAnsiTheme="minorEastAsia"/>
                <w:sz w:val="18"/>
                <w:szCs w:val="18"/>
              </w:rPr>
              <w:t>编辑学报</w:t>
            </w:r>
          </w:p>
          <w:p>
            <w:pPr>
              <w:rPr>
                <w:rFonts w:cs="Times New Roman" w:asciiTheme="minorEastAsia" w:hAnsiTheme="minorEastAsia"/>
                <w:sz w:val="18"/>
                <w:szCs w:val="18"/>
              </w:rPr>
            </w:pPr>
            <w:r>
              <w:rPr>
                <w:rFonts w:hint="eastAsia" w:cs="Times New Roman" w:asciiTheme="minorEastAsia" w:hAnsiTheme="minorEastAsia"/>
                <w:sz w:val="18"/>
                <w:szCs w:val="18"/>
              </w:rPr>
              <w:t>大学图书馆学报</w:t>
            </w:r>
          </w:p>
          <w:p>
            <w:pPr>
              <w:rPr>
                <w:rFonts w:cs="Times New Roman" w:asciiTheme="minorEastAsia" w:hAnsiTheme="minorEastAsia"/>
                <w:sz w:val="18"/>
                <w:szCs w:val="18"/>
              </w:rPr>
            </w:pPr>
            <w:r>
              <w:rPr>
                <w:rFonts w:hint="eastAsia" w:cs="Times New Roman" w:asciiTheme="minorEastAsia" w:hAnsiTheme="minorEastAsia"/>
                <w:sz w:val="18"/>
                <w:szCs w:val="18"/>
              </w:rPr>
              <w:t>当代亚太</w:t>
            </w:r>
          </w:p>
          <w:p>
            <w:pPr>
              <w:rPr>
                <w:rFonts w:cs="Times New Roman" w:asciiTheme="minorEastAsia" w:hAnsiTheme="minorEastAsia"/>
                <w:sz w:val="18"/>
                <w:szCs w:val="18"/>
              </w:rPr>
            </w:pPr>
            <w:r>
              <w:rPr>
                <w:rFonts w:hint="eastAsia" w:cs="Times New Roman" w:asciiTheme="minorEastAsia" w:hAnsiTheme="minorEastAsia"/>
                <w:sz w:val="18"/>
                <w:szCs w:val="18"/>
              </w:rPr>
              <w:t>电化教育研究</w:t>
            </w:r>
          </w:p>
          <w:p>
            <w:pPr>
              <w:rPr>
                <w:rFonts w:cs="Times New Roman" w:asciiTheme="minorEastAsia" w:hAnsiTheme="minorEastAsia"/>
                <w:sz w:val="18"/>
                <w:szCs w:val="18"/>
              </w:rPr>
            </w:pPr>
            <w:r>
              <w:rPr>
                <w:rFonts w:hint="eastAsia" w:cs="Times New Roman" w:asciiTheme="minorEastAsia" w:hAnsiTheme="minorEastAsia"/>
                <w:sz w:val="18"/>
                <w:szCs w:val="18"/>
              </w:rPr>
              <w:t>电子学报</w:t>
            </w:r>
          </w:p>
          <w:p>
            <w:pPr>
              <w:rPr>
                <w:rFonts w:cs="Times New Roman" w:asciiTheme="minorEastAsia" w:hAnsiTheme="minorEastAsia"/>
                <w:sz w:val="18"/>
                <w:szCs w:val="18"/>
              </w:rPr>
            </w:pPr>
            <w:r>
              <w:rPr>
                <w:rFonts w:hint="eastAsia" w:cs="Times New Roman" w:asciiTheme="minorEastAsia" w:hAnsiTheme="minorEastAsia"/>
                <w:sz w:val="18"/>
                <w:szCs w:val="18"/>
              </w:rPr>
              <w:t>东北亚论坛</w:t>
            </w:r>
          </w:p>
          <w:p>
            <w:pPr>
              <w:rPr>
                <w:rFonts w:cs="Times New Roman" w:asciiTheme="minorEastAsia" w:hAnsiTheme="minorEastAsia"/>
                <w:sz w:val="18"/>
                <w:szCs w:val="18"/>
              </w:rPr>
            </w:pPr>
            <w:r>
              <w:rPr>
                <w:rFonts w:hint="eastAsia" w:cs="Times New Roman" w:asciiTheme="minorEastAsia" w:hAnsiTheme="minorEastAsia"/>
                <w:sz w:val="18"/>
                <w:szCs w:val="18"/>
              </w:rPr>
              <w:t>高等教育研究</w:t>
            </w:r>
          </w:p>
          <w:p>
            <w:pPr>
              <w:rPr>
                <w:rFonts w:cs="Times New Roman" w:asciiTheme="minorEastAsia" w:hAnsiTheme="minorEastAsia"/>
                <w:sz w:val="18"/>
                <w:szCs w:val="18"/>
              </w:rPr>
            </w:pPr>
            <w:r>
              <w:rPr>
                <w:rFonts w:hint="eastAsia" w:cs="Times New Roman" w:asciiTheme="minorEastAsia" w:hAnsiTheme="minorEastAsia"/>
                <w:sz w:val="18"/>
                <w:szCs w:val="18"/>
              </w:rPr>
              <w:t>国际问题研究</w:t>
            </w:r>
          </w:p>
          <w:p>
            <w:pPr>
              <w:rPr>
                <w:rFonts w:cs="Times New Roman" w:asciiTheme="minorEastAsia" w:hAnsiTheme="minorEastAsia"/>
                <w:sz w:val="18"/>
                <w:szCs w:val="18"/>
              </w:rPr>
            </w:pPr>
            <w:r>
              <w:rPr>
                <w:rFonts w:hint="eastAsia" w:cs="Times New Roman" w:asciiTheme="minorEastAsia" w:hAnsiTheme="minorEastAsia"/>
                <w:sz w:val="18"/>
                <w:szCs w:val="18"/>
              </w:rPr>
              <w:t>国际新闻界</w:t>
            </w:r>
          </w:p>
          <w:p>
            <w:pPr>
              <w:rPr>
                <w:rFonts w:cs="Times New Roman" w:asciiTheme="minorEastAsia" w:hAnsiTheme="minorEastAsia"/>
                <w:sz w:val="18"/>
                <w:szCs w:val="18"/>
              </w:rPr>
            </w:pPr>
            <w:r>
              <w:rPr>
                <w:rFonts w:hint="eastAsia" w:cs="Times New Roman" w:asciiTheme="minorEastAsia" w:hAnsiTheme="minorEastAsia"/>
                <w:sz w:val="18"/>
                <w:szCs w:val="18"/>
              </w:rPr>
              <w:t>计算机研究与发展</w:t>
            </w:r>
          </w:p>
          <w:p>
            <w:pPr>
              <w:rPr>
                <w:rFonts w:cs="Times New Roman" w:asciiTheme="minorEastAsia" w:hAnsiTheme="minorEastAsia"/>
                <w:sz w:val="18"/>
                <w:szCs w:val="18"/>
              </w:rPr>
            </w:pPr>
            <w:r>
              <w:rPr>
                <w:rFonts w:hint="eastAsia" w:cs="Times New Roman" w:asciiTheme="minorEastAsia" w:hAnsiTheme="minorEastAsia"/>
                <w:sz w:val="18"/>
                <w:szCs w:val="18"/>
              </w:rPr>
              <w:t>开放教育研究</w:t>
            </w:r>
          </w:p>
          <w:p>
            <w:pPr>
              <w:rPr>
                <w:rFonts w:cs="Times New Roman" w:asciiTheme="minorEastAsia" w:hAnsiTheme="minorEastAsia"/>
                <w:sz w:val="18"/>
                <w:szCs w:val="18"/>
              </w:rPr>
            </w:pPr>
            <w:r>
              <w:rPr>
                <w:rFonts w:hint="eastAsia" w:cs="Times New Roman" w:asciiTheme="minorEastAsia" w:hAnsiTheme="minorEastAsia"/>
                <w:sz w:val="18"/>
                <w:szCs w:val="18"/>
              </w:rPr>
              <w:t>欧洲研究</w:t>
            </w:r>
          </w:p>
          <w:p>
            <w:pPr>
              <w:rPr>
                <w:rFonts w:cs="Times New Roman" w:asciiTheme="minorEastAsia" w:hAnsiTheme="minorEastAsia"/>
                <w:sz w:val="18"/>
                <w:szCs w:val="18"/>
              </w:rPr>
            </w:pPr>
            <w:r>
              <w:rPr>
                <w:rFonts w:hint="eastAsia" w:cs="Times New Roman" w:asciiTheme="minorEastAsia" w:hAnsiTheme="minorEastAsia"/>
                <w:sz w:val="18"/>
                <w:szCs w:val="18"/>
              </w:rPr>
              <w:t>情报学报</w:t>
            </w:r>
          </w:p>
          <w:p>
            <w:pPr>
              <w:rPr>
                <w:rFonts w:cs="Times New Roman" w:asciiTheme="minorEastAsia" w:hAnsiTheme="minorEastAsia"/>
                <w:sz w:val="18"/>
                <w:szCs w:val="18"/>
              </w:rPr>
            </w:pPr>
            <w:r>
              <w:rPr>
                <w:rFonts w:hint="eastAsia" w:cs="Times New Roman" w:asciiTheme="minorEastAsia" w:hAnsiTheme="minorEastAsia"/>
                <w:sz w:val="18"/>
                <w:szCs w:val="18"/>
              </w:rPr>
              <w:t>清华大学教育研究</w:t>
            </w:r>
          </w:p>
          <w:p>
            <w:pPr>
              <w:rPr>
                <w:rFonts w:cs="Times New Roman" w:asciiTheme="minorEastAsia" w:hAnsiTheme="minorEastAsia"/>
                <w:sz w:val="18"/>
                <w:szCs w:val="18"/>
              </w:rPr>
            </w:pPr>
            <w:r>
              <w:rPr>
                <w:rFonts w:hint="eastAsia" w:cs="Times New Roman" w:asciiTheme="minorEastAsia" w:hAnsiTheme="minorEastAsia"/>
                <w:sz w:val="18"/>
                <w:szCs w:val="18"/>
              </w:rPr>
              <w:t>美国研究</w:t>
            </w:r>
          </w:p>
          <w:p>
            <w:pPr>
              <w:rPr>
                <w:rFonts w:cs="Times New Roman" w:asciiTheme="minorEastAsia" w:hAnsiTheme="minorEastAsia"/>
                <w:sz w:val="18"/>
                <w:szCs w:val="18"/>
              </w:rPr>
            </w:pPr>
            <w:r>
              <w:rPr>
                <w:rFonts w:hint="eastAsia" w:cs="Times New Roman" w:asciiTheme="minorEastAsia" w:hAnsiTheme="minorEastAsia"/>
                <w:sz w:val="18"/>
                <w:szCs w:val="18"/>
              </w:rPr>
              <w:t>软件学报</w:t>
            </w:r>
          </w:p>
          <w:p>
            <w:pPr>
              <w:rPr>
                <w:rFonts w:cs="Times New Roman" w:asciiTheme="minorEastAsia" w:hAnsiTheme="minorEastAsia"/>
                <w:sz w:val="18"/>
                <w:szCs w:val="18"/>
              </w:rPr>
            </w:pPr>
            <w:r>
              <w:rPr>
                <w:rFonts w:hint="eastAsia" w:cs="Times New Roman" w:asciiTheme="minorEastAsia" w:hAnsiTheme="minorEastAsia"/>
                <w:sz w:val="18"/>
                <w:szCs w:val="18"/>
              </w:rPr>
              <w:t>上海体育学院学报</w:t>
            </w:r>
          </w:p>
          <w:p>
            <w:pPr>
              <w:rPr>
                <w:rFonts w:cs="Times New Roman" w:asciiTheme="minorEastAsia" w:hAnsiTheme="minorEastAsia"/>
                <w:sz w:val="18"/>
                <w:szCs w:val="18"/>
              </w:rPr>
            </w:pPr>
            <w:r>
              <w:rPr>
                <w:rFonts w:hint="eastAsia" w:cs="Times New Roman" w:asciiTheme="minorEastAsia" w:hAnsiTheme="minorEastAsia"/>
                <w:sz w:val="18"/>
                <w:szCs w:val="18"/>
              </w:rPr>
              <w:t>图书情报工作</w:t>
            </w:r>
          </w:p>
          <w:p>
            <w:pPr>
              <w:rPr>
                <w:rFonts w:cs="Times New Roman" w:asciiTheme="minorEastAsia" w:hAnsiTheme="minorEastAsia"/>
                <w:sz w:val="18"/>
                <w:szCs w:val="18"/>
              </w:rPr>
            </w:pPr>
            <w:r>
              <w:rPr>
                <w:rFonts w:hint="eastAsia" w:cs="Times New Roman" w:asciiTheme="minorEastAsia" w:hAnsiTheme="minorEastAsia"/>
                <w:sz w:val="18"/>
                <w:szCs w:val="18"/>
              </w:rPr>
              <w:t>新闻大学</w:t>
            </w:r>
          </w:p>
          <w:p>
            <w:pPr>
              <w:rPr>
                <w:rFonts w:cs="Times New Roman" w:asciiTheme="minorEastAsia" w:hAnsiTheme="minorEastAsia"/>
                <w:sz w:val="18"/>
                <w:szCs w:val="18"/>
              </w:rPr>
            </w:pPr>
            <w:r>
              <w:rPr>
                <w:rFonts w:hint="eastAsia" w:cs="Times New Roman" w:asciiTheme="minorEastAsia" w:hAnsiTheme="minorEastAsia"/>
                <w:sz w:val="18"/>
                <w:szCs w:val="18"/>
              </w:rPr>
              <w:t>外交评论</w:t>
            </w:r>
          </w:p>
          <w:p>
            <w:pPr>
              <w:rPr>
                <w:rFonts w:cs="Times New Roman" w:asciiTheme="minorEastAsia" w:hAnsiTheme="minorEastAsia"/>
                <w:sz w:val="18"/>
                <w:szCs w:val="18"/>
              </w:rPr>
            </w:pPr>
            <w:r>
              <w:rPr>
                <w:rFonts w:hint="eastAsia" w:cs="Times New Roman" w:asciiTheme="minorEastAsia" w:hAnsiTheme="minorEastAsia"/>
                <w:sz w:val="18"/>
                <w:szCs w:val="18"/>
              </w:rPr>
              <w:t>中国科技期刊研究</w:t>
            </w:r>
          </w:p>
          <w:p>
            <w:pPr>
              <w:rPr>
                <w:rFonts w:cs="Times New Roman" w:asciiTheme="minorEastAsia" w:hAnsiTheme="minorEastAsia"/>
                <w:sz w:val="18"/>
                <w:szCs w:val="18"/>
              </w:rPr>
            </w:pPr>
            <w:r>
              <w:rPr>
                <w:rFonts w:hint="eastAsia" w:cs="Times New Roman" w:asciiTheme="minorEastAsia" w:hAnsiTheme="minorEastAsia"/>
                <w:sz w:val="18"/>
                <w:szCs w:val="18"/>
              </w:rPr>
              <w:t>中国高教研究</w:t>
            </w:r>
          </w:p>
          <w:p>
            <w:pPr>
              <w:rPr>
                <w:rFonts w:cs="Times New Roman" w:asciiTheme="minorEastAsia" w:hAnsiTheme="minorEastAsia"/>
                <w:sz w:val="18"/>
                <w:szCs w:val="18"/>
              </w:rPr>
            </w:pPr>
            <w:r>
              <w:rPr>
                <w:rFonts w:hint="eastAsia" w:cs="Times New Roman" w:asciiTheme="minorEastAsia" w:hAnsiTheme="minorEastAsia"/>
                <w:sz w:val="18"/>
                <w:szCs w:val="18"/>
              </w:rPr>
              <w:t>自动化学报</w:t>
            </w:r>
          </w:p>
          <w:p>
            <w:pPr>
              <w:rPr>
                <w:rFonts w:cs="Times New Roman" w:asciiTheme="minorEastAsia" w:hAnsiTheme="minor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B2</w:t>
            </w:r>
          </w:p>
        </w:tc>
        <w:tc>
          <w:tcPr>
            <w:tcW w:w="4858" w:type="pct"/>
            <w:gridSpan w:val="9"/>
          </w:tcPr>
          <w:p>
            <w:pPr>
              <w:rPr>
                <w:rFonts w:cs="Times New Roman" w:asciiTheme="minorEastAsia" w:hAnsiTheme="minorEastAsia"/>
                <w:sz w:val="18"/>
                <w:szCs w:val="18"/>
              </w:rPr>
            </w:pPr>
            <w:r>
              <w:rPr>
                <w:rFonts w:hint="eastAsia" w:cs="Times New Roman" w:asciiTheme="minorEastAsia" w:hAnsiTheme="minorEastAsia"/>
                <w:sz w:val="18"/>
                <w:szCs w:val="18"/>
              </w:rPr>
              <w:t>北京大学学报(哲学社会科学版)；中国人民大学学报；清华大学学报(哲学社会科学版)；浙江大学学报(人文社会科学版)；中山大学学报(社会科学版)；复旦学报（社会科学版）；华东师范大学学报(哲学社会科学版)；北京师范大学学报(哲学社会科学版)；南开学报（哲学社会科学版）；武汉大学学报(哲学社会科学版)；南京大学学报(哲学•人文科学•社会科学版)；华中师范大学学报(人文社会科学版)；</w:t>
            </w:r>
          </w:p>
          <w:p>
            <w:pPr>
              <w:rPr>
                <w:rFonts w:cs="Times New Roman" w:asciiTheme="minorEastAsia" w:hAnsiTheme="minorEastAsia"/>
                <w:sz w:val="18"/>
                <w:szCs w:val="18"/>
              </w:rPr>
            </w:pPr>
            <w:r>
              <w:rPr>
                <w:rFonts w:hint="eastAsia" w:cs="Times New Roman" w:asciiTheme="minorEastAsia" w:hAnsiTheme="minorEastAsia"/>
                <w:sz w:val="18"/>
                <w:szCs w:val="18"/>
              </w:rPr>
              <w:t>清华大学学报(自然科学版)；北京大学学报(自然科学版)；南京大学学报(自然科学)；西安交通大学学报（自然科学版）；哈尔滨工业大学学报（自然科学版）；复旦学报（自然科学版)；中国科学技术大学学报；上海交通大学大学学报(自然科学版)；浙江大学学报（理学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B2</w:t>
            </w:r>
          </w:p>
        </w:tc>
        <w:tc>
          <w:tcPr>
            <w:tcW w:w="4858" w:type="pct"/>
            <w:gridSpan w:val="9"/>
          </w:tcPr>
          <w:p>
            <w:pPr>
              <w:rPr>
                <w:rFonts w:cs="Times New Roman" w:asciiTheme="minorEastAsia" w:hAnsiTheme="minorEastAsia"/>
                <w:sz w:val="18"/>
                <w:szCs w:val="18"/>
              </w:rPr>
            </w:pPr>
            <w:r>
              <w:rPr>
                <w:rFonts w:hint="eastAsia" w:cs="Times New Roman" w:asciiTheme="minorEastAsia" w:hAnsiTheme="minorEastAsia"/>
                <w:sz w:val="18"/>
                <w:szCs w:val="18"/>
              </w:rPr>
              <w:t>新华文摘（网络版、论点摘要）</w:t>
            </w:r>
          </w:p>
          <w:p>
            <w:pPr>
              <w:rPr>
                <w:rFonts w:cs="Times New Roman" w:asciiTheme="minorEastAsia" w:hAnsiTheme="minorEastAsia"/>
                <w:sz w:val="18"/>
                <w:szCs w:val="18"/>
              </w:rPr>
            </w:pPr>
            <w:r>
              <w:rPr>
                <w:rFonts w:hint="eastAsia" w:cs="Times New Roman" w:asciiTheme="minorEastAsia" w:hAnsiTheme="minorEastAsia"/>
                <w:sz w:val="18"/>
                <w:szCs w:val="18"/>
              </w:rPr>
              <w:t>中国社会科学文摘（全文或3000字以上）</w:t>
            </w:r>
          </w:p>
          <w:p>
            <w:pPr>
              <w:rPr>
                <w:rFonts w:cs="Times New Roman" w:asciiTheme="minorEastAsia" w:hAnsiTheme="minorEastAsia"/>
                <w:sz w:val="18"/>
                <w:szCs w:val="18"/>
              </w:rPr>
            </w:pPr>
            <w:r>
              <w:rPr>
                <w:rFonts w:hint="eastAsia" w:cs="Times New Roman" w:asciiTheme="minorEastAsia" w:hAnsiTheme="minorEastAsia"/>
                <w:sz w:val="18"/>
                <w:szCs w:val="18"/>
              </w:rPr>
              <w:t>人大复印报刊资料（全文）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B2</w:t>
            </w:r>
          </w:p>
        </w:tc>
        <w:tc>
          <w:tcPr>
            <w:tcW w:w="4858" w:type="pct"/>
            <w:gridSpan w:val="9"/>
          </w:tcPr>
          <w:p>
            <w:pPr>
              <w:rPr>
                <w:rFonts w:cs="Times New Roman" w:asciiTheme="minorEastAsia" w:hAnsiTheme="minorEastAsia"/>
                <w:sz w:val="18"/>
                <w:szCs w:val="18"/>
              </w:rPr>
            </w:pPr>
            <w:r>
              <w:rPr>
                <w:rFonts w:hint="eastAsia" w:cs="Times New Roman" w:asciiTheme="minorEastAsia" w:hAnsiTheme="minorEastAsia"/>
                <w:sz w:val="18"/>
                <w:szCs w:val="18"/>
              </w:rPr>
              <w:t>学术性报纸：</w:t>
            </w:r>
          </w:p>
          <w:p>
            <w:pPr>
              <w:rPr>
                <w:rFonts w:cs="Times New Roman" w:asciiTheme="minorEastAsia" w:hAnsiTheme="minorEastAsia"/>
                <w:sz w:val="18"/>
                <w:szCs w:val="18"/>
              </w:rPr>
            </w:pPr>
            <w:r>
              <w:rPr>
                <w:rFonts w:hint="eastAsia" w:cs="Times New Roman" w:asciiTheme="minorEastAsia" w:hAnsiTheme="minorEastAsia"/>
                <w:sz w:val="18"/>
                <w:szCs w:val="18"/>
              </w:rPr>
              <w:t>《人民日报》理论版、《光明日报》理论版和《经济日报》理论版文章（1500字以上）</w:t>
            </w:r>
          </w:p>
          <w:p>
            <w:pPr>
              <w:rPr>
                <w:rFonts w:cs="Times New Roman" w:asciiTheme="minorEastAsia" w:hAnsiTheme="minorEastAsia"/>
                <w:sz w:val="18"/>
                <w:szCs w:val="18"/>
              </w:rPr>
            </w:pPr>
            <w:r>
              <w:rPr>
                <w:rFonts w:hint="eastAsia" w:cs="Times New Roman" w:asciiTheme="minorEastAsia" w:hAnsiTheme="minorEastAsia"/>
                <w:sz w:val="18"/>
                <w:szCs w:val="18"/>
              </w:rPr>
              <w:t>《解放日报》、《文汇报》（2000字以上）。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1" w:type="pct"/>
            <w:vAlign w:val="center"/>
          </w:tcPr>
          <w:p>
            <w:pPr>
              <w:jc w:val="center"/>
              <w:rPr>
                <w:rFonts w:cs="Times New Roman" w:asciiTheme="minorEastAsia" w:hAnsiTheme="minorEastAsia"/>
                <w:b/>
                <w:sz w:val="18"/>
                <w:szCs w:val="18"/>
              </w:rPr>
            </w:pPr>
            <w:r>
              <w:rPr>
                <w:rFonts w:hint="eastAsia" w:cs="Times New Roman" w:asciiTheme="minorEastAsia" w:hAnsiTheme="minorEastAsia"/>
                <w:b/>
                <w:sz w:val="18"/>
                <w:szCs w:val="18"/>
              </w:rPr>
              <w:t>B2</w:t>
            </w:r>
          </w:p>
        </w:tc>
        <w:tc>
          <w:tcPr>
            <w:tcW w:w="4858" w:type="pct"/>
            <w:gridSpan w:val="9"/>
          </w:tcPr>
          <w:p>
            <w:pPr>
              <w:rPr>
                <w:rFonts w:cs="Times New Roman" w:asciiTheme="minorEastAsia" w:hAnsiTheme="minorEastAsia"/>
                <w:sz w:val="18"/>
                <w:szCs w:val="18"/>
              </w:rPr>
            </w:pPr>
            <w:r>
              <w:rPr>
                <w:rFonts w:hint="eastAsia" w:cs="Times New Roman" w:asciiTheme="minorEastAsia" w:hAnsiTheme="minorEastAsia"/>
                <w:sz w:val="18"/>
                <w:szCs w:val="18"/>
              </w:rPr>
              <w:t>《日语学习与研究》《法国研究》列入B2类期刊，但不纳入优秀科研成果绩效计算范围。</w:t>
            </w:r>
          </w:p>
        </w:tc>
      </w:tr>
    </w:tbl>
    <w:p>
      <w:pPr>
        <w:widowControl/>
        <w:jc w:val="left"/>
        <w:rPr>
          <w:rFonts w:ascii="Times New Roman" w:hAnsi="宋体" w:eastAsia="宋体" w:cs="Times New Roman"/>
          <w:b/>
          <w:sz w:val="28"/>
          <w:szCs w:val="28"/>
        </w:rPr>
        <w:sectPr>
          <w:pgSz w:w="16838" w:h="11906" w:orient="landscape"/>
          <w:pgMar w:top="1800" w:right="1440" w:bottom="1800" w:left="1440" w:header="851" w:footer="992" w:gutter="0"/>
          <w:cols w:space="425" w:num="1"/>
          <w:docGrid w:type="lines" w:linePitch="312" w:charSpace="0"/>
        </w:sectPr>
      </w:pPr>
      <w:r>
        <w:rPr>
          <w:rFonts w:ascii="Times New Roman" w:hAnsi="宋体" w:eastAsia="宋体" w:cs="Times New Roman"/>
          <w:b/>
          <w:sz w:val="28"/>
          <w:szCs w:val="28"/>
        </w:rPr>
        <w:br w:type="page"/>
      </w:r>
    </w:p>
    <w:p>
      <w:pPr>
        <w:spacing w:line="360" w:lineRule="auto"/>
        <w:jc w:val="left"/>
        <w:rPr>
          <w:rFonts w:ascii="黑体" w:hAnsi="Times New Roman" w:eastAsia="黑体" w:cs="Times New Roman"/>
          <w:b/>
          <w:bCs/>
          <w:sz w:val="32"/>
          <w:szCs w:val="44"/>
        </w:rPr>
      </w:pPr>
      <w:r>
        <w:rPr>
          <w:rFonts w:hint="eastAsia" w:ascii="Times New Roman" w:hAnsi="宋体" w:eastAsia="宋体" w:cs="Times New Roman"/>
          <w:b/>
          <w:bCs/>
          <w:kern w:val="0"/>
          <w:sz w:val="28"/>
          <w:szCs w:val="28"/>
        </w:rPr>
        <w:t>附件2：优秀国际学术期刊目录</w:t>
      </w:r>
    </w:p>
    <w:p>
      <w:pPr>
        <w:widowControl/>
        <w:adjustRightInd w:val="0"/>
        <w:snapToGrid w:val="0"/>
        <w:jc w:val="left"/>
        <w:outlineLvl w:val="1"/>
        <w:rPr>
          <w:rFonts w:ascii="Times New Roman" w:hAnsi="Verdana" w:eastAsia="宋体" w:cs="Times New Roman"/>
          <w:b/>
          <w:bCs/>
          <w:kern w:val="0"/>
          <w:sz w:val="24"/>
          <w:szCs w:val="24"/>
        </w:rPr>
      </w:pPr>
      <w:r>
        <w:rPr>
          <w:rFonts w:ascii="Times New Roman" w:hAnsi="Verdana" w:eastAsia="宋体" w:cs="Times New Roman"/>
          <w:b/>
          <w:bCs/>
          <w:kern w:val="0"/>
          <w:sz w:val="24"/>
          <w:szCs w:val="24"/>
        </w:rPr>
        <w:t>经济学学术刊物目录</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Verdana" w:eastAsia="宋体" w:cs="Times New Roman"/>
          <w:b/>
          <w:bCs/>
          <w:kern w:val="0"/>
          <w:szCs w:val="24"/>
        </w:rPr>
      </w:pPr>
      <w:r>
        <w:rPr>
          <w:rFonts w:ascii="Times New Roman" w:hAnsi="Times New Roman" w:eastAsia="宋体" w:cs="Times New Roman"/>
          <w:b/>
          <w:bCs/>
          <w:kern w:val="0"/>
          <w:szCs w:val="24"/>
        </w:rPr>
        <w:t xml:space="preserve">Top Tier </w:t>
      </w:r>
      <w:r>
        <w:rPr>
          <w:rFonts w:ascii="Times New Roman" w:hAnsi="Verdana" w:eastAsia="宋体" w:cs="Times New Roman"/>
          <w:b/>
          <w:bCs/>
          <w:kern w:val="0"/>
          <w:szCs w:val="24"/>
        </w:rPr>
        <w:t>（</w:t>
      </w:r>
      <w:r>
        <w:rPr>
          <w:rFonts w:hint="eastAsia" w:ascii="Times New Roman" w:hAnsi="Verdana" w:eastAsia="宋体" w:cs="Times New Roman"/>
          <w:b/>
          <w:bCs/>
          <w:kern w:val="0"/>
          <w:szCs w:val="24"/>
        </w:rPr>
        <w:t>国际</w:t>
      </w:r>
      <w:r>
        <w:rPr>
          <w:rFonts w:ascii="Times New Roman" w:hAnsi="Verdana" w:eastAsia="宋体" w:cs="Times New Roman"/>
          <w:b/>
          <w:bCs/>
          <w:kern w:val="0"/>
          <w:szCs w:val="24"/>
        </w:rPr>
        <w:t>顶级）</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Economic Review</w:t>
      </w:r>
      <w:r>
        <w:rPr>
          <w:rFonts w:hint="eastAsia" w:ascii="Times New Roman" w:hAnsi="Times New Roman" w:eastAsia="宋体" w:cs="Times New Roman"/>
          <w:kern w:val="0"/>
          <w:szCs w:val="24"/>
        </w:rPr>
        <w:t xml:space="preserve"> </w:t>
      </w:r>
      <w:r>
        <w:rPr>
          <w:rFonts w:ascii="Times New Roman" w:hAnsi="Times New Roman" w:eastAsia="宋体" w:cs="Times New Roman"/>
          <w:kern w:val="0"/>
          <w:szCs w:val="24"/>
        </w:rPr>
        <w:t>(FT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Econometrica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Political Economy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Quarterly Journal of Economics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Economic Studies (FT 50)</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Verdana" w:eastAsia="宋体" w:cs="Times New Roman"/>
          <w:b/>
          <w:bCs/>
          <w:kern w:val="0"/>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Verdana"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Economic Review: Insights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Economic Journal: Applied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Economic Journal:</w:t>
      </w:r>
      <w:r>
        <w:rPr>
          <w:rFonts w:hint="eastAsia" w:ascii="Times New Roman" w:hAnsi="Times New Roman" w:eastAsia="宋体" w:cs="Times New Roman"/>
          <w:kern w:val="0"/>
          <w:szCs w:val="24"/>
        </w:rPr>
        <w:t xml:space="preserve"> </w:t>
      </w:r>
      <w:r>
        <w:rPr>
          <w:rFonts w:ascii="Times New Roman" w:hAnsi="Times New Roman" w:eastAsia="宋体" w:cs="Times New Roman"/>
          <w:kern w:val="0"/>
          <w:szCs w:val="24"/>
        </w:rPr>
        <w:t>Economic Policy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Economic Journal:</w:t>
      </w:r>
      <w:r>
        <w:rPr>
          <w:rFonts w:hint="eastAsia" w:ascii="Times New Roman" w:hAnsi="Times New Roman" w:eastAsia="宋体" w:cs="Times New Roman"/>
          <w:kern w:val="0"/>
          <w:szCs w:val="24"/>
        </w:rPr>
        <w:t xml:space="preserve"> </w:t>
      </w:r>
      <w:r>
        <w:rPr>
          <w:rFonts w:ascii="Times New Roman" w:hAnsi="Times New Roman" w:eastAsia="宋体" w:cs="Times New Roman"/>
          <w:kern w:val="0"/>
          <w:szCs w:val="24"/>
        </w:rPr>
        <w:t>Macroeconomics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Economic Journal:</w:t>
      </w:r>
      <w:r>
        <w:rPr>
          <w:rFonts w:hint="eastAsia" w:ascii="Times New Roman" w:hAnsi="Times New Roman" w:eastAsia="宋体" w:cs="Times New Roman"/>
          <w:kern w:val="0"/>
          <w:szCs w:val="24"/>
        </w:rPr>
        <w:t xml:space="preserve"> </w:t>
      </w:r>
      <w:r>
        <w:rPr>
          <w:rFonts w:ascii="Times New Roman" w:hAnsi="Times New Roman" w:eastAsia="宋体" w:cs="Times New Roman"/>
          <w:kern w:val="0"/>
          <w:szCs w:val="24"/>
        </w:rPr>
        <w:t>Microeconomics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Economic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Games and Economic Behavior</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Economic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Development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Econometrics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History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Theory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Labor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Monetary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Public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the European Economic Association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Quantitative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Rand Journal of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Economics and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Theoretical Economics</w:t>
      </w: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Ⅰ（</w:t>
      </w:r>
      <w:r>
        <w:rPr>
          <w:rFonts w:hint="eastAsia" w:ascii="Times New Roman" w:hAnsi="Verdana" w:eastAsia="宋体" w:cs="Times New Roman"/>
          <w:b/>
          <w:bCs/>
          <w:kern w:val="0"/>
          <w:szCs w:val="24"/>
        </w:rPr>
        <w:t>国际</w:t>
      </w:r>
      <w:r>
        <w:rPr>
          <w:rFonts w:hint="eastAsia" w:ascii="Times New Roman" w:hAnsi="Times New Roman" w:eastAsia="宋体" w:cs="Times New Roman"/>
          <w:b/>
          <w:bCs/>
          <w:kern w:val="0"/>
          <w:szCs w:val="24"/>
        </w:rPr>
        <w:t>二类Ⅰ）</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AER Papers and Proceedings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Journal of Agricultural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Canadian Journal of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Economic Theory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Econometric Theory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Economic Review</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Business and Economic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Comparative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Behavior &amp; Organization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Dynamics &amp; Control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Growth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Environmental Economics and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Health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Human Resources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Industrial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Law and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Population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Urban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Economic Dynamics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Social Choice and Welfare</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hint="eastAsia" w:ascii="Times New Roman" w:hAnsi="Verdana" w:eastAsia="宋体" w:cs="Times New Roman"/>
          <w:b/>
          <w:bCs/>
          <w:kern w:val="0"/>
          <w:szCs w:val="24"/>
        </w:rPr>
        <w:t>国际</w:t>
      </w:r>
      <w:r>
        <w:rPr>
          <w:rFonts w:hint="eastAsia" w:ascii="Times New Roman" w:hAnsi="Times New Roman" w:eastAsia="宋体" w:cs="Times New Roman"/>
          <w:b/>
          <w:bCs/>
          <w:kern w:val="0"/>
          <w:szCs w:val="24"/>
        </w:rPr>
        <w:t>二类Ⅱ）</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Brookings Papers on Economic Activity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Explorations in Economic History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Experimental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Industrial Organization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Applied Econometrics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Education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Literature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 Perspectives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Economics and Management Strategy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Mathematical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Regulatory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Macroeconomic Dynamics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World Development</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Regional Science and Urban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International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Radical Political Economics</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Verdana"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Applied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B E Journal of Economic Analysis and Policy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B E Journal of Macroeconomics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B E Journal of Theoretical Economics</w:t>
      </w:r>
      <w:r>
        <w:rPr>
          <w:rFonts w:hint="eastAsia" w:ascii="Times New Roman" w:hAnsi="Verdana" w:eastAsia="宋体" w:cs="Times New Roman"/>
          <w:bCs/>
          <w:kern w:val="0"/>
          <w:szCs w:val="24"/>
        </w:rPr>
        <w:t xml:space="preserve"> </w:t>
      </w:r>
      <w:r>
        <w:rPr>
          <w:rFonts w:ascii="Times New Roman" w:hAnsi="Verdana" w:eastAsia="宋体" w:cs="Times New Roman"/>
          <w:bCs/>
          <w:kern w:val="0"/>
          <w:szCs w:val="24"/>
        </w:rPr>
        <w:t>(Research Articles)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Cambridge Journal of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China Economic Review</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Contemporary Economic Policy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Econometric Reviews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Economic History Review</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Econometrics Journal</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 Development and Cultural Change</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 Inquiry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 Modelling</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 Policy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 Record</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Economica</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Economics and Philosophy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Economics Letters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Economics of Education Review</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Economics of Transition and Institutional Change</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Empirical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Energy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Energy Journal</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Energy Policy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Environmental and Resource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Europe-Asia Studies</w:t>
      </w:r>
    </w:p>
    <w:p>
      <w:pPr>
        <w:widowControl/>
        <w:adjustRightInd w:val="0"/>
        <w:snapToGrid w:val="0"/>
        <w:jc w:val="left"/>
        <w:rPr>
          <w:rFonts w:ascii="Times New Roman" w:hAnsi="Verdana" w:eastAsia="宋体" w:cs="Times New Roman"/>
          <w:bCs/>
          <w:kern w:val="0"/>
          <w:szCs w:val="24"/>
        </w:rPr>
      </w:pPr>
      <w:r>
        <w:rPr>
          <w:rFonts w:hint="eastAsia" w:ascii="Times New Roman" w:hAnsi="Verdana" w:eastAsia="宋体" w:cs="Times New Roman"/>
          <w:bCs/>
          <w:kern w:val="0"/>
          <w:szCs w:val="24"/>
        </w:rPr>
        <w:t>Food Policy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Frontiers of Economics in China</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Health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Industrial and Labor Relations Review</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Industrial Relations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International Journal of Game Theory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International Monetary Fund Economic Review</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International Tax and Public Finance</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Agricultural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 xml:space="preserve">Journal </w:t>
      </w:r>
      <w:r>
        <w:rPr>
          <w:rFonts w:hint="eastAsia" w:ascii="Times New Roman" w:hAnsi="Verdana" w:eastAsia="宋体" w:cs="Times New Roman"/>
          <w:bCs/>
          <w:kern w:val="0"/>
          <w:szCs w:val="24"/>
        </w:rPr>
        <w:t>o</w:t>
      </w:r>
      <w:r>
        <w:rPr>
          <w:rFonts w:ascii="Times New Roman" w:hAnsi="Verdana" w:eastAsia="宋体" w:cs="Times New Roman"/>
          <w:bCs/>
          <w:kern w:val="0"/>
          <w:szCs w:val="24"/>
        </w:rPr>
        <w:t>f Economic Surveys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Institutional and Theoretical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Law Economics and Organization</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Macroeconomics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Productivity Analysis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Public Economic Theory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Regional Science</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Journal of Transport Economics and Policy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Labour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Land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Mathematical Social Sciences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National Tax Journal</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Oxford Bulletin of Economics and Statistics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Oxford Economics Papers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Oxford Review of Economic Policy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Public Choice</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Resource and Energy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Review of Economic Design</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Review of Income and Wealth</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Review of Industrial Organization</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Review of World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Scandinavian Journal of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Southern Economic Journal</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The B.E. Journal of Macroeconomics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Theory and Decision</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World Bank Economic Review</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World Economy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History of Political Economy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Post Keynesian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New Political Economy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International Political Economy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Scottish Journal of Political Economy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Capital &amp; Class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Historical Materialism</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Monthly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New left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br w:type="page"/>
      </w:r>
    </w:p>
    <w:p>
      <w:pPr>
        <w:widowControl/>
        <w:jc w:val="left"/>
        <w:outlineLvl w:val="1"/>
        <w:rPr>
          <w:rFonts w:ascii="Times New Roman" w:hAnsi="Verdana" w:eastAsia="宋体" w:cs="Times New Roman"/>
          <w:b/>
          <w:bCs/>
          <w:kern w:val="0"/>
          <w:sz w:val="24"/>
          <w:szCs w:val="24"/>
        </w:rPr>
      </w:pPr>
      <w:r>
        <w:rPr>
          <w:rFonts w:hint="eastAsia" w:ascii="Times New Roman" w:hAnsi="Verdana" w:eastAsia="宋体" w:cs="Times New Roman"/>
          <w:b/>
          <w:bCs/>
          <w:kern w:val="0"/>
          <w:sz w:val="24"/>
          <w:szCs w:val="24"/>
        </w:rPr>
        <w:t>金融学（财务学）</w:t>
      </w:r>
      <w:r>
        <w:rPr>
          <w:rFonts w:ascii="Times New Roman" w:hAnsi="Verdana" w:eastAsia="宋体" w:cs="Times New Roman"/>
          <w:b/>
          <w:bCs/>
          <w:kern w:val="0"/>
          <w:sz w:val="24"/>
          <w:szCs w:val="24"/>
        </w:rPr>
        <w:t>学术期刊目录</w:t>
      </w:r>
    </w:p>
    <w:p>
      <w:pPr>
        <w:widowControl/>
        <w:adjustRightInd w:val="0"/>
        <w:snapToGrid w:val="0"/>
        <w:jc w:val="left"/>
        <w:outlineLvl w:val="2"/>
        <w:rPr>
          <w:rFonts w:ascii="Times New Roman" w:hAnsi="Verdana" w:eastAsia="宋体" w:cs="Times New Roman"/>
          <w:b/>
          <w:bCs/>
          <w:kern w:val="0"/>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Verdana"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Finance (UT-Dallas 24)</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Financial and Quantitative Analysis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Financial Economics (UT-Dallas 24)</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Review of Financial Studies (FT 50) </w:t>
      </w:r>
    </w:p>
    <w:p>
      <w:pPr>
        <w:widowControl/>
        <w:adjustRightInd w:val="0"/>
        <w:snapToGrid w:val="0"/>
        <w:jc w:val="left"/>
        <w:rPr>
          <w:rFonts w:ascii="Times New Roman" w:hAnsi="Times New Roman" w:eastAsia="宋体" w:cs="Times New Roman"/>
          <w:kern w:val="0"/>
          <w:szCs w:val="24"/>
        </w:rPr>
      </w:pPr>
      <w:r>
        <w:rPr>
          <w:rFonts w:hint="eastAsia" w:ascii="Times New Roman" w:hAnsi="Times New Roman" w:eastAsia="宋体" w:cs="Times New Roman"/>
          <w:kern w:val="0"/>
          <w:szCs w:val="24"/>
        </w:rPr>
        <w:t>Review of Finance（FT50）</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r>
        <w:rPr>
          <w:rFonts w:hint="eastAsia" w:ascii="Times New Roman" w:hAnsi="Verdana"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of Banking </w:t>
      </w:r>
      <w:r>
        <w:rPr>
          <w:rFonts w:hint="eastAsia" w:ascii="Times New Roman" w:hAnsi="Times New Roman" w:eastAsia="宋体" w:cs="Times New Roman"/>
          <w:kern w:val="0"/>
          <w:szCs w:val="24"/>
        </w:rPr>
        <w:t>and</w:t>
      </w:r>
      <w:r>
        <w:rPr>
          <w:rFonts w:ascii="Times New Roman" w:hAnsi="Times New Roman" w:eastAsia="宋体" w:cs="Times New Roman"/>
          <w:kern w:val="0"/>
          <w:szCs w:val="24"/>
        </w:rPr>
        <w:t xml:space="preserve">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Corporate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Financial Intermediation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Money and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Money Credit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Banking</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Verdana"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Financial Analysts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Financial Management</w:t>
      </w:r>
    </w:p>
    <w:p>
      <w:pPr>
        <w:widowControl/>
        <w:adjustRightInd w:val="0"/>
        <w:snapToGrid w:val="0"/>
        <w:jc w:val="left"/>
        <w:outlineLvl w:val="1"/>
        <w:rPr>
          <w:rFonts w:ascii="Times New Roman" w:hAnsi="Times New Roman" w:eastAsia="宋体" w:cs="Times New Roman"/>
          <w:kern w:val="0"/>
          <w:szCs w:val="24"/>
        </w:rPr>
      </w:pPr>
      <w:r>
        <w:rPr>
          <w:rFonts w:ascii="Times New Roman" w:hAnsi="Times New Roman" w:eastAsia="宋体" w:cs="Times New Roman"/>
          <w:kern w:val="0"/>
          <w:szCs w:val="24"/>
        </w:rPr>
        <w:t xml:space="preserve">Insurance Mathematics </w:t>
      </w:r>
      <w:r>
        <w:rPr>
          <w:rFonts w:hint="eastAsia" w:ascii="Times New Roman" w:hAnsi="Times New Roman" w:eastAsia="宋体" w:cs="Times New Roman"/>
          <w:kern w:val="0"/>
          <w:szCs w:val="24"/>
        </w:rPr>
        <w:t>and</w:t>
      </w:r>
      <w:r>
        <w:rPr>
          <w:rFonts w:ascii="Times New Roman" w:hAnsi="Times New Roman" w:eastAsia="宋体" w:cs="Times New Roman"/>
          <w:kern w:val="0"/>
          <w:szCs w:val="24"/>
        </w:rPr>
        <w:t xml:space="preserve">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of Business Finance </w:t>
      </w:r>
      <w:r>
        <w:rPr>
          <w:rFonts w:hint="eastAsia" w:ascii="Times New Roman" w:hAnsi="Times New Roman" w:eastAsia="宋体" w:cs="Times New Roman"/>
          <w:kern w:val="0"/>
          <w:szCs w:val="24"/>
        </w:rPr>
        <w:t>and</w:t>
      </w:r>
      <w:r>
        <w:rPr>
          <w:rFonts w:ascii="Times New Roman" w:hAnsi="Times New Roman" w:eastAsia="宋体" w:cs="Times New Roman"/>
          <w:kern w:val="0"/>
          <w:szCs w:val="24"/>
        </w:rPr>
        <w:t xml:space="preserve"> Accounting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Empirical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Financial Econometrics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Financial Markets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Real Estate Finance and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Risk and Insurance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Risk and Uncertainty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Mathematical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North American Actuarial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Real Estate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Asset Pricing Studies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Corporate Finance Studies</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Applied Financial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Astin Bulletin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Financial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Journal of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Finance and Stochastics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Financial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Financial Markets, Institutions and Instruments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Global Finance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Geneva Risk and Insurance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Review of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Review of Economics and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Review of Financial Analysis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Applied Corporate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Derivatives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Financial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Financial Services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Fixed Income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Futures Markets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Financial Markets, Institutions and Money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of Multinational Financial Management </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Portfolio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Pacific-Basin Finance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Quantitative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Quantitative Finance and Accounting</w:t>
      </w:r>
    </w:p>
    <w:p>
      <w:pPr>
        <w:widowControl/>
        <w:jc w:val="left"/>
        <w:rPr>
          <w:rFonts w:ascii="Times New Roman" w:hAnsi="Verdana" w:eastAsia="宋体" w:cs="Times New Roman"/>
          <w:b/>
          <w:bCs/>
          <w:kern w:val="0"/>
          <w:szCs w:val="24"/>
        </w:rPr>
      </w:pPr>
      <w:r>
        <w:rPr>
          <w:rFonts w:ascii="Times New Roman" w:hAnsi="Verdana" w:eastAsia="宋体" w:cs="Times New Roman"/>
          <w:b/>
          <w:bCs/>
          <w:kern w:val="0"/>
          <w:szCs w:val="24"/>
        </w:rPr>
        <w:br w:type="page"/>
      </w:r>
    </w:p>
    <w:p>
      <w:pPr>
        <w:widowControl/>
        <w:adjustRightInd w:val="0"/>
        <w:snapToGrid w:val="0"/>
        <w:jc w:val="left"/>
        <w:outlineLvl w:val="1"/>
        <w:rPr>
          <w:rFonts w:ascii="Times New Roman" w:hAnsi="Verdana" w:eastAsia="宋体" w:cs="Times New Roman"/>
          <w:b/>
          <w:bCs/>
          <w:kern w:val="0"/>
          <w:sz w:val="24"/>
          <w:szCs w:val="24"/>
        </w:rPr>
      </w:pPr>
      <w:r>
        <w:rPr>
          <w:rFonts w:ascii="Times New Roman" w:hAnsi="Verdana" w:eastAsia="宋体" w:cs="Times New Roman"/>
          <w:b/>
          <w:bCs/>
          <w:kern w:val="0"/>
          <w:sz w:val="24"/>
          <w:szCs w:val="24"/>
        </w:rPr>
        <w:t>统计、概率、精算学学术刊物目录</w:t>
      </w:r>
    </w:p>
    <w:p>
      <w:pPr>
        <w:widowControl/>
        <w:adjustRightInd w:val="0"/>
        <w:snapToGrid w:val="0"/>
        <w:jc w:val="left"/>
        <w:outlineLvl w:val="2"/>
        <w:rPr>
          <w:rFonts w:ascii="Times New Roman" w:hAnsi="Verdana" w:eastAsia="宋体" w:cs="Times New Roman"/>
          <w:b/>
          <w:bCs/>
          <w:kern w:val="0"/>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Verdana"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 xml:space="preserve">Annals </w:t>
      </w:r>
      <w:r>
        <w:rPr>
          <w:rFonts w:hint="eastAsia" w:ascii="Times New Roman" w:hAnsi="Verdana" w:eastAsia="宋体" w:cs="Times New Roman"/>
          <w:bCs/>
          <w:kern w:val="0"/>
          <w:szCs w:val="24"/>
        </w:rPr>
        <w:t>o</w:t>
      </w:r>
      <w:r>
        <w:rPr>
          <w:rFonts w:ascii="Times New Roman" w:hAnsi="Verdana" w:eastAsia="宋体" w:cs="Times New Roman"/>
          <w:bCs/>
          <w:kern w:val="0"/>
          <w:szCs w:val="24"/>
        </w:rPr>
        <w:t>f Probability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 xml:space="preserve">Annals </w:t>
      </w:r>
      <w:r>
        <w:rPr>
          <w:rFonts w:hint="eastAsia" w:ascii="Times New Roman" w:hAnsi="Verdana" w:eastAsia="宋体" w:cs="Times New Roman"/>
          <w:bCs/>
          <w:kern w:val="0"/>
          <w:szCs w:val="24"/>
        </w:rPr>
        <w:t>o</w:t>
      </w:r>
      <w:r>
        <w:rPr>
          <w:rFonts w:ascii="Times New Roman" w:hAnsi="Verdana" w:eastAsia="宋体" w:cs="Times New Roman"/>
          <w:bCs/>
          <w:kern w:val="0"/>
          <w:szCs w:val="24"/>
        </w:rPr>
        <w:t>f Statistics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 xml:space="preserve">Journal </w:t>
      </w:r>
      <w:r>
        <w:rPr>
          <w:rFonts w:hint="eastAsia" w:ascii="Times New Roman" w:hAnsi="Verdana" w:eastAsia="宋体" w:cs="Times New Roman"/>
          <w:bCs/>
          <w:kern w:val="0"/>
          <w:szCs w:val="24"/>
        </w:rPr>
        <w:t>o</w:t>
      </w:r>
      <w:r>
        <w:rPr>
          <w:rFonts w:ascii="Times New Roman" w:hAnsi="Verdana" w:eastAsia="宋体" w:cs="Times New Roman"/>
          <w:bCs/>
          <w:kern w:val="0"/>
          <w:szCs w:val="24"/>
        </w:rPr>
        <w:t xml:space="preserve">f </w:t>
      </w:r>
      <w:r>
        <w:rPr>
          <w:rFonts w:hint="eastAsia" w:ascii="Times New Roman" w:hAnsi="Verdana" w:eastAsia="宋体" w:cs="Times New Roman"/>
          <w:bCs/>
          <w:kern w:val="0"/>
          <w:szCs w:val="24"/>
        </w:rPr>
        <w:t>t</w:t>
      </w:r>
      <w:r>
        <w:rPr>
          <w:rFonts w:ascii="Times New Roman" w:hAnsi="Verdana" w:eastAsia="宋体" w:cs="Times New Roman"/>
          <w:bCs/>
          <w:kern w:val="0"/>
          <w:szCs w:val="24"/>
        </w:rPr>
        <w:t>he American Statistical Association</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 xml:space="preserve">Journal </w:t>
      </w:r>
      <w:r>
        <w:rPr>
          <w:rFonts w:hint="eastAsia" w:ascii="Times New Roman" w:hAnsi="Verdana" w:eastAsia="宋体" w:cs="Times New Roman"/>
          <w:bCs/>
          <w:kern w:val="0"/>
          <w:szCs w:val="24"/>
        </w:rPr>
        <w:t>o</w:t>
      </w:r>
      <w:r>
        <w:rPr>
          <w:rFonts w:ascii="Times New Roman" w:hAnsi="Verdana" w:eastAsia="宋体" w:cs="Times New Roman"/>
          <w:bCs/>
          <w:kern w:val="0"/>
          <w:szCs w:val="24"/>
        </w:rPr>
        <w:t xml:space="preserve">f </w:t>
      </w:r>
      <w:r>
        <w:rPr>
          <w:rFonts w:hint="eastAsia" w:ascii="Times New Roman" w:hAnsi="Verdana" w:eastAsia="宋体" w:cs="Times New Roman"/>
          <w:bCs/>
          <w:kern w:val="0"/>
          <w:szCs w:val="24"/>
        </w:rPr>
        <w:t>t</w:t>
      </w:r>
      <w:r>
        <w:rPr>
          <w:rFonts w:ascii="Times New Roman" w:hAnsi="Verdana" w:eastAsia="宋体" w:cs="Times New Roman"/>
          <w:bCs/>
          <w:kern w:val="0"/>
          <w:szCs w:val="24"/>
        </w:rPr>
        <w:t>he Royal Statistical Society Series B-Statistical Methodology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Biometrika</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Annals of Applied Probability</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Biometrics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Computational and Graphical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Quality Technology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Statistical Planning and Inference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Probability Theory and Related Fields </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Insurance: Mathematics and Economics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Technometrics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Scandinavian 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Statistics</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 xml:space="preserve">Statistics in Medicine </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 xml:space="preserve">Statistical Science </w:t>
      </w:r>
    </w:p>
    <w:p>
      <w:pPr>
        <w:widowControl/>
        <w:adjustRightInd w:val="0"/>
        <w:snapToGrid w:val="0"/>
        <w:jc w:val="left"/>
        <w:rPr>
          <w:rFonts w:ascii="Times New Roman" w:hAnsi="Verdana" w:eastAsia="宋体" w:cs="Times New Roman"/>
          <w:bCs/>
          <w:kern w:val="0"/>
          <w:szCs w:val="24"/>
        </w:rPr>
      </w:pPr>
      <w:r>
        <w:rPr>
          <w:rFonts w:ascii="Times New Roman" w:hAnsi="Verdana" w:eastAsia="宋体" w:cs="Times New Roman"/>
          <w:bCs/>
          <w:kern w:val="0"/>
          <w:szCs w:val="24"/>
        </w:rPr>
        <w:t>Statistica</w:t>
      </w:r>
      <w:r>
        <w:rPr>
          <w:rFonts w:hint="eastAsia" w:ascii="Times New Roman" w:hAnsi="Verdana" w:eastAsia="宋体" w:cs="Times New Roman"/>
          <w:bCs/>
          <w:kern w:val="0"/>
          <w:szCs w:val="24"/>
        </w:rPr>
        <w:t xml:space="preserve"> </w:t>
      </w:r>
      <w:r>
        <w:rPr>
          <w:rFonts w:ascii="Times New Roman" w:hAnsi="Verdana" w:eastAsia="宋体" w:cs="Times New Roman"/>
          <w:bCs/>
          <w:kern w:val="0"/>
          <w:szCs w:val="24"/>
        </w:rPr>
        <w:t>Sinica</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Advances in Applied Probability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Journal of Epidemiology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Bernoulli</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Bioinformatics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Biostatistics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Canadian Journal of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Agricultural, Biological, and Environmental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Applied Probability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Multivariate Analysis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the Royal Statistical Society Series A-Statistics in Society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the Royal Statistical Society Series C-Applied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Time Series Analysis</w:t>
      </w:r>
    </w:p>
    <w:p>
      <w:pPr>
        <w:autoSpaceDE w:val="0"/>
        <w:autoSpaceDN w:val="0"/>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Scandinavian Actuarial Journal </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Siam Journal on Scientific and Statistical Computing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Stochastic Models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Stochastic Processes and Their Applications</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Verdana"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Annals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w:t>
      </w:r>
      <w:r>
        <w:rPr>
          <w:rFonts w:hint="eastAsia" w:ascii="Times New Roman" w:hAnsi="Times New Roman" w:eastAsia="宋体" w:cs="Times New Roman"/>
          <w:kern w:val="0"/>
          <w:szCs w:val="24"/>
        </w:rPr>
        <w:t>t</w:t>
      </w:r>
      <w:r>
        <w:rPr>
          <w:rFonts w:ascii="Times New Roman" w:hAnsi="Times New Roman" w:eastAsia="宋体" w:cs="Times New Roman"/>
          <w:kern w:val="0"/>
          <w:szCs w:val="24"/>
        </w:rPr>
        <w:t xml:space="preserve">he Institute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Statistical Mathematics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Applied Stochastic Models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 xml:space="preserve">n Business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Industry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Australian and New Zealand 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Case Studies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 xml:space="preserve">n Business, Industry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Government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Communications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 xml:space="preserve">n Statistics-Simulation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Computation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Communications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 xml:space="preserve">n Statistics-Theory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Methods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Computational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Computational Statistics and Data Analysis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Environmental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Ecological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Environmetrics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Forecasting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Statistical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Applied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Educational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Behavioral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Forecasting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Nonparametric 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Statistical Computation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Simulation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Lifetime Data Analysis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Methodology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Computing In Applied Probability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Metrika</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Probability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 xml:space="preserve">n </w:t>
      </w:r>
      <w:r>
        <w:rPr>
          <w:rFonts w:hint="eastAsia" w:ascii="Times New Roman" w:hAnsi="Times New Roman" w:eastAsia="宋体" w:cs="Times New Roman"/>
          <w:kern w:val="0"/>
          <w:szCs w:val="24"/>
        </w:rPr>
        <w:t>t</w:t>
      </w:r>
      <w:r>
        <w:rPr>
          <w:rFonts w:ascii="Times New Roman" w:hAnsi="Times New Roman" w:eastAsia="宋体" w:cs="Times New Roman"/>
          <w:kern w:val="0"/>
          <w:szCs w:val="24"/>
        </w:rPr>
        <w:t xml:space="preserve">he Engineering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Informational Sciences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Risk Analysis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Sankhya</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Sequential Analysis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Statistician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Statistics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Statistics and Probability Letters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Statistics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Computing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Statistics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Decisions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Stochastic Analysis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Applications</w:t>
      </w:r>
    </w:p>
    <w:p>
      <w:pPr>
        <w:widowControl/>
        <w:adjustRightInd w:val="0"/>
        <w:snapToGrid w:val="0"/>
        <w:jc w:val="left"/>
        <w:rPr>
          <w:rFonts w:ascii="Times New Roman" w:hAnsi="Verdana" w:eastAsia="宋体" w:cs="Times New Roman"/>
          <w:b/>
          <w:bCs/>
          <w:kern w:val="0"/>
          <w:szCs w:val="24"/>
        </w:rPr>
      </w:pPr>
      <w:r>
        <w:rPr>
          <w:rFonts w:ascii="Times New Roman" w:hAnsi="Times New Roman" w:eastAsia="宋体" w:cs="Times New Roman"/>
          <w:kern w:val="0"/>
          <w:szCs w:val="24"/>
        </w:rPr>
        <w:t>TEST</w:t>
      </w:r>
    </w:p>
    <w:p>
      <w:pPr>
        <w:widowControl/>
        <w:jc w:val="left"/>
        <w:rPr>
          <w:rFonts w:ascii="Times New Roman" w:hAnsi="Verdana" w:eastAsia="宋体" w:cs="Times New Roman"/>
          <w:b/>
          <w:bCs/>
          <w:kern w:val="0"/>
          <w:szCs w:val="24"/>
        </w:rPr>
      </w:pPr>
      <w:r>
        <w:rPr>
          <w:rFonts w:ascii="Times New Roman" w:hAnsi="Verdana" w:eastAsia="宋体" w:cs="Times New Roman"/>
          <w:b/>
          <w:bCs/>
          <w:kern w:val="0"/>
          <w:szCs w:val="24"/>
        </w:rPr>
        <w:br w:type="page"/>
      </w:r>
    </w:p>
    <w:p>
      <w:pPr>
        <w:widowControl/>
        <w:adjustRightInd w:val="0"/>
        <w:snapToGrid w:val="0"/>
        <w:jc w:val="left"/>
        <w:rPr>
          <w:rFonts w:ascii="Times New Roman" w:hAnsi="Times New Roman" w:eastAsia="宋体" w:cs="Times New Roman"/>
          <w:b/>
          <w:bCs/>
          <w:kern w:val="0"/>
          <w:sz w:val="24"/>
          <w:szCs w:val="24"/>
        </w:rPr>
      </w:pPr>
      <w:r>
        <w:rPr>
          <w:rFonts w:ascii="Times New Roman" w:hAnsi="Verdana" w:eastAsia="宋体" w:cs="Times New Roman"/>
          <w:b/>
          <w:bCs/>
          <w:kern w:val="0"/>
          <w:sz w:val="24"/>
          <w:szCs w:val="24"/>
        </w:rPr>
        <w:t>会计和审计学术期刊目录</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Verdana"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Accounting Review (UT-Dallas 24)</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Contemporary Accounting Research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Accounting and Economics (UT-Dallas 24)</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Accounting Research (UT-Dallas 24)</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Review of Accounting Studies (FT 50)</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r>
        <w:rPr>
          <w:rFonts w:hint="eastAsia" w:ascii="Times New Roman" w:hAnsi="Verdana"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Auditing: A Journal of Practice and Theory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Accounting, Organizations and Society</w:t>
      </w:r>
      <w:r>
        <w:rPr>
          <w:rFonts w:hint="eastAsia" w:ascii="Times New Roman" w:hAnsi="Times New Roman" w:eastAsia="宋体" w:cs="Times New Roman"/>
          <w:kern w:val="0"/>
          <w:szCs w:val="24"/>
        </w:rPr>
        <w:t>（FT50）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Accounting and Public Policy</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Verdana"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b/>
          <w:bCs/>
          <w:kern w:val="0"/>
          <w:szCs w:val="24"/>
        </w:rPr>
      </w:pPr>
      <w:r>
        <w:rPr>
          <w:rFonts w:ascii="Times New Roman" w:hAnsi="Times New Roman" w:eastAsia="宋体" w:cs="Times New Roman"/>
          <w:kern w:val="0"/>
          <w:szCs w:val="24"/>
        </w:rPr>
        <w:t>Abacus-A Journal of Accounting Finance and Business Studies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Accounting and Business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Accounting Horizons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Behavioral Research in Accounting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Accounting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Accounting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Accounting Literature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Accounting, Auditing and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Accounting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Financial Management and Accounting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Management Accounting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the American Taxation Association</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Verdana"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Accounting and Finance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Accounting Education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Accounting Historians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Advances in Accounting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Advances in Management Accounting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British Accounting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China Accounting and Finance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Issues in Accounting Education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Accounting, Auditing and Taxation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Management Accounting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Pacific Accounting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Research in Accounting Regulation</w:t>
      </w:r>
    </w:p>
    <w:p>
      <w:pPr>
        <w:widowControl/>
        <w:jc w:val="left"/>
        <w:rPr>
          <w:rFonts w:ascii="Times New Roman" w:hAnsi="Verdana" w:eastAsia="宋体" w:cs="Times New Roman"/>
          <w:b/>
          <w:bCs/>
          <w:kern w:val="0"/>
          <w:szCs w:val="24"/>
        </w:rPr>
      </w:pPr>
      <w:r>
        <w:rPr>
          <w:rFonts w:ascii="Times New Roman" w:hAnsi="Verdana" w:eastAsia="宋体" w:cs="Times New Roman"/>
          <w:b/>
          <w:bCs/>
          <w:kern w:val="0"/>
          <w:szCs w:val="24"/>
        </w:rPr>
        <w:br w:type="page"/>
      </w:r>
    </w:p>
    <w:p>
      <w:pPr>
        <w:suppressAutoHyphens/>
        <w:jc w:val="left"/>
        <w:outlineLvl w:val="1"/>
        <w:rPr>
          <w:rFonts w:ascii="Times New Roman" w:hAnsi="Verdana" w:eastAsia="宋体" w:cs="Times New Roman"/>
          <w:b/>
          <w:bCs/>
          <w:kern w:val="0"/>
          <w:sz w:val="24"/>
          <w:szCs w:val="24"/>
        </w:rPr>
      </w:pPr>
      <w:r>
        <w:rPr>
          <w:rFonts w:ascii="Times New Roman" w:hAnsi="Verdana" w:eastAsia="宋体" w:cs="Times New Roman"/>
          <w:b/>
          <w:bCs/>
          <w:kern w:val="0"/>
          <w:sz w:val="24"/>
          <w:szCs w:val="24"/>
        </w:rPr>
        <w:t>战略、组织行为和人力资源</w:t>
      </w:r>
      <w:r>
        <w:rPr>
          <w:rFonts w:hint="eastAsia" w:ascii="Times New Roman" w:hAnsi="Verdana" w:eastAsia="宋体" w:cs="Times New Roman"/>
          <w:b/>
          <w:bCs/>
          <w:kern w:val="0"/>
          <w:sz w:val="24"/>
          <w:szCs w:val="24"/>
        </w:rPr>
        <w:t>学术</w:t>
      </w:r>
      <w:r>
        <w:rPr>
          <w:rFonts w:ascii="Times New Roman" w:hAnsi="Verdana" w:eastAsia="宋体" w:cs="Times New Roman"/>
          <w:b/>
          <w:bCs/>
          <w:kern w:val="0"/>
          <w:sz w:val="24"/>
          <w:szCs w:val="24"/>
        </w:rPr>
        <w:t>期刊目录</w:t>
      </w:r>
    </w:p>
    <w:p>
      <w:pPr>
        <w:outlineLvl w:val="2"/>
        <w:rPr>
          <w:rFonts w:ascii="Times New Roman" w:hAnsi="Times New Roman" w:eastAsia="宋体" w:cs="Times New Roman"/>
          <w:b/>
          <w:bCs/>
          <w:sz w:val="24"/>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Academy of Management Journal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Academy of Management Review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Administrative Science Quarterly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Business Studies (UT-Dallas 24)(FT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Organization Science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Strategic Management Journal (UT-Dallas 24) (FT 50)</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Entrepreneurship Theory and Practice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Harvard Business Review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Human Relations (FT 50)</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Human Resource Management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of Applied Psychology (FT 50) </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Business Ethics (FT 50)</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Business Venturing (FT 50)</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Management (FT 50)</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Management</w:t>
      </w:r>
      <w:r>
        <w:rPr>
          <w:rFonts w:hint="eastAsia" w:ascii="Times New Roman" w:hAnsi="Times New Roman" w:eastAsia="宋体" w:cs="Times New Roman"/>
          <w:kern w:val="0"/>
          <w:szCs w:val="24"/>
        </w:rPr>
        <w:t xml:space="preserve"> </w:t>
      </w:r>
      <w:r>
        <w:rPr>
          <w:rFonts w:ascii="Times New Roman" w:hAnsi="Times New Roman" w:eastAsia="宋体" w:cs="Times New Roman"/>
          <w:kern w:val="0"/>
          <w:szCs w:val="24"/>
        </w:rPr>
        <w:t>Studies (FT 50)</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MIT Sloan Management Review</w:t>
      </w:r>
      <w:r>
        <w:rPr>
          <w:rFonts w:hint="eastAsia" w:ascii="Times New Roman" w:hAnsi="Times New Roman" w:eastAsia="宋体" w:cs="Times New Roman"/>
          <w:kern w:val="0"/>
          <w:szCs w:val="24"/>
        </w:rPr>
        <w:t>（</w:t>
      </w:r>
      <w:r>
        <w:rPr>
          <w:rFonts w:ascii="Times New Roman" w:hAnsi="Times New Roman" w:eastAsia="宋体" w:cs="Times New Roman"/>
          <w:kern w:val="0"/>
          <w:szCs w:val="24"/>
        </w:rPr>
        <w:t>(FT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Organizational Behavior and Human Decision Processes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Organization Studies (FT 50)</w:t>
      </w:r>
    </w:p>
    <w:p>
      <w:pPr>
        <w:widowControl/>
        <w:adjustRightInd w:val="0"/>
        <w:snapToGrid w:val="0"/>
        <w:jc w:val="left"/>
        <w:rPr>
          <w:rFonts w:ascii="Times New Roman" w:hAnsi="Times New Roman" w:eastAsia="宋体" w:cs="Times New Roman"/>
          <w:kern w:val="0"/>
          <w:szCs w:val="24"/>
        </w:rPr>
      </w:pPr>
      <w:r>
        <w:rPr>
          <w:rFonts w:hint="eastAsia" w:ascii="Times New Roman" w:hAnsi="Times New Roman" w:eastAsia="宋体" w:cs="Times New Roman"/>
          <w:kern w:val="0"/>
          <w:szCs w:val="24"/>
        </w:rPr>
        <w:t>Research Policy</w:t>
      </w:r>
      <w:r>
        <w:rPr>
          <w:rFonts w:ascii="Times New Roman" w:hAnsi="Times New Roman" w:eastAsia="宋体" w:cs="Times New Roman"/>
          <w:kern w:val="0"/>
          <w:szCs w:val="24"/>
        </w:rPr>
        <w:t xml:space="preserve"> (FT 50)</w:t>
      </w:r>
    </w:p>
    <w:p>
      <w:pPr>
        <w:widowControl/>
        <w:adjustRightInd w:val="0"/>
        <w:snapToGrid w:val="0"/>
        <w:jc w:val="left"/>
        <w:outlineLvl w:val="2"/>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Academy of Management Perspectives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Asia Pacific Journal of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California Management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Corporate governance: an international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Business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Human Resources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Organizational Behavior</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Product Innovation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Vocational Behavior</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Management and Organization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Personnel Psychology</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Academy of Management Perspectives or Executive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Applied Psychology: An International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Asia Pacific Journal of Human Resources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British Journal of Industrial Relations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British Journal of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Business Horizons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Management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Family Business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Group and Organization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Human Resource Management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Human Resource Planning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Industrial and Corporate Change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Industrial and Labor Relations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Industrial Relations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Human Resource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Studies of Management and Organization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Applied Behavioral Science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Applied Social Psychology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Business and Psychology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Business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Economics and Management Strategy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Management Inquiry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Managerial Issues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Managerial Psychology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Occupational and Organizational Psychology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Small Business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World Business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Leadership Quarterly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Long Range Planning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Management International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Managerial and Decision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Multivariate Behavioral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Organizational Dynamics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Organizational Research Methods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 and D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Research in Organizational Behavior</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Research in Personnel and Human Resource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Strategic Organization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Strategy and Business</w:t>
      </w:r>
    </w:p>
    <w:p>
      <w:pPr>
        <w:widowControl/>
        <w:adjustRightInd w:val="0"/>
        <w:snapToGrid w:val="0"/>
        <w:jc w:val="left"/>
        <w:rPr>
          <w:rFonts w:ascii="Times New Roman" w:hAnsi="Times New Roman" w:eastAsia="宋体" w:cs="Times New Roman"/>
          <w:kern w:val="0"/>
          <w:szCs w:val="24"/>
        </w:rPr>
      </w:pPr>
    </w:p>
    <w:p>
      <w:pPr>
        <w:widowControl/>
        <w:jc w:val="left"/>
        <w:rPr>
          <w:rFonts w:ascii="Times New Roman" w:hAnsi="Verdana" w:eastAsia="宋体" w:cs="Times New Roman"/>
          <w:b/>
          <w:bCs/>
          <w:kern w:val="0"/>
          <w:sz w:val="24"/>
          <w:szCs w:val="24"/>
        </w:rPr>
      </w:pPr>
      <w:r>
        <w:rPr>
          <w:rFonts w:ascii="Times New Roman" w:hAnsi="Verdana" w:eastAsia="宋体" w:cs="Times New Roman"/>
          <w:b/>
          <w:bCs/>
          <w:kern w:val="0"/>
          <w:sz w:val="24"/>
          <w:szCs w:val="24"/>
        </w:rPr>
        <w:br w:type="page"/>
      </w:r>
    </w:p>
    <w:p>
      <w:pPr>
        <w:suppressAutoHyphens/>
        <w:spacing w:after="120"/>
        <w:jc w:val="left"/>
        <w:outlineLvl w:val="1"/>
        <w:rPr>
          <w:rFonts w:ascii="Times New Roman" w:hAnsi="Verdana" w:eastAsia="宋体" w:cs="Times New Roman"/>
          <w:b/>
          <w:bCs/>
          <w:kern w:val="0"/>
          <w:sz w:val="24"/>
          <w:szCs w:val="24"/>
        </w:rPr>
      </w:pPr>
      <w:r>
        <w:rPr>
          <w:rFonts w:ascii="Times New Roman" w:hAnsi="Verdana" w:eastAsia="宋体" w:cs="Times New Roman"/>
          <w:b/>
          <w:bCs/>
          <w:kern w:val="0"/>
          <w:sz w:val="24"/>
          <w:szCs w:val="24"/>
        </w:rPr>
        <w:t>市场营销</w:t>
      </w:r>
      <w:r>
        <w:rPr>
          <w:rFonts w:hint="eastAsia" w:ascii="Times New Roman" w:hAnsi="Verdana" w:eastAsia="宋体" w:cs="Times New Roman"/>
          <w:b/>
          <w:bCs/>
          <w:kern w:val="0"/>
          <w:sz w:val="24"/>
          <w:szCs w:val="24"/>
        </w:rPr>
        <w:t>学术</w:t>
      </w:r>
      <w:r>
        <w:rPr>
          <w:rFonts w:ascii="Times New Roman" w:hAnsi="Verdana" w:eastAsia="宋体" w:cs="Times New Roman"/>
          <w:b/>
          <w:bCs/>
          <w:kern w:val="0"/>
          <w:sz w:val="24"/>
          <w:szCs w:val="24"/>
        </w:rPr>
        <w:t>期刊目录</w:t>
      </w:r>
    </w:p>
    <w:p>
      <w:pPr>
        <w:autoSpaceDE w:val="0"/>
        <w:autoSpaceDN w:val="0"/>
        <w:adjustRightInd w:val="0"/>
        <w:jc w:val="left"/>
        <w:outlineLvl w:val="2"/>
        <w:rPr>
          <w:rFonts w:ascii="Times New Roman" w:hAnsi="Times New Roman" w:eastAsia="宋体" w:cs="Times New Roman"/>
          <w:b/>
          <w:bCs/>
          <w:sz w:val="24"/>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Consumer Research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Marketing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Marketing Research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Marketing Science (UT-Dallas 24) (FT 50)</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the Academy of Marketing Science (FT 50)</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Consumer Psychology (FT 50)</w:t>
      </w:r>
    </w:p>
    <w:p>
      <w:pPr>
        <w:widowControl/>
        <w:adjustRightInd w:val="0"/>
        <w:snapToGrid w:val="0"/>
        <w:jc w:val="left"/>
        <w:outlineLvl w:val="2"/>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Industrial Marketing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Advertising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Interactive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Business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Service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Product Innovation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Advertising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Public Policy and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Retailing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Research in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Marketing Letters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Psychology and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Quantitative Marketing and Economics</w:t>
      </w:r>
    </w:p>
    <w:p>
      <w:pPr>
        <w:autoSpaceDE w:val="0"/>
        <w:autoSpaceDN w:val="0"/>
        <w:adjustRightInd w:val="0"/>
        <w:jc w:val="left"/>
        <w:rPr>
          <w:rFonts w:ascii="Times New Roman" w:hAnsi="宋体" w:eastAsia="宋体" w:cs="Times New Roman"/>
          <w:b/>
          <w:bCs/>
          <w:sz w:val="24"/>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Advances in Consumer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Journal of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Advertising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Market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Marketing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Business and Industrial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Business-to-Business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Consumer Affairs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Consumer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Current Issues and Research in Advertising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Global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International Consumer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Macromarketing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Marketing Channels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Marketing Education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Marketing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Marketing Theory and Practice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Personal Selling and Sales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Product and Brand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Retailing and Consumer Services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Strategic Marketing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the Market Research Society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Marketing Education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Marketing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Marketing Theory</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rPr>
          <w:rFonts w:ascii="Times New Roman" w:hAnsi="Verdana" w:eastAsia="宋体" w:cs="Times New Roman"/>
          <w:b/>
          <w:bCs/>
          <w:kern w:val="0"/>
          <w:szCs w:val="24"/>
        </w:rPr>
      </w:pPr>
    </w:p>
    <w:p>
      <w:pPr>
        <w:widowControl/>
        <w:jc w:val="left"/>
        <w:rPr>
          <w:rFonts w:ascii="Times New Roman" w:hAnsi="Verdana" w:eastAsia="宋体" w:cs="Times New Roman"/>
          <w:b/>
          <w:bCs/>
          <w:kern w:val="0"/>
          <w:szCs w:val="24"/>
        </w:rPr>
      </w:pPr>
      <w:r>
        <w:rPr>
          <w:rFonts w:ascii="Times New Roman" w:hAnsi="Verdana" w:eastAsia="宋体" w:cs="Times New Roman"/>
          <w:b/>
          <w:bCs/>
          <w:kern w:val="0"/>
          <w:szCs w:val="24"/>
        </w:rPr>
        <w:br w:type="page"/>
      </w:r>
    </w:p>
    <w:p>
      <w:pPr>
        <w:suppressAutoHyphens/>
        <w:spacing w:after="120"/>
        <w:outlineLvl w:val="1"/>
        <w:rPr>
          <w:rFonts w:ascii="Times New Roman" w:hAnsi="Verdana" w:eastAsia="宋体" w:cs="Times New Roman"/>
          <w:b/>
          <w:bCs/>
          <w:kern w:val="0"/>
          <w:sz w:val="24"/>
          <w:szCs w:val="24"/>
        </w:rPr>
      </w:pPr>
      <w:r>
        <w:rPr>
          <w:rFonts w:ascii="Times New Roman" w:hAnsi="Verdana" w:eastAsia="宋体" w:cs="Times New Roman"/>
          <w:b/>
          <w:bCs/>
          <w:kern w:val="0"/>
          <w:sz w:val="24"/>
          <w:szCs w:val="24"/>
        </w:rPr>
        <w:t>运营管理</w:t>
      </w:r>
      <w:r>
        <w:rPr>
          <w:rFonts w:hint="eastAsia" w:ascii="Times New Roman" w:hAnsi="Verdana" w:eastAsia="宋体" w:cs="Times New Roman"/>
          <w:b/>
          <w:bCs/>
          <w:kern w:val="0"/>
          <w:sz w:val="24"/>
          <w:szCs w:val="24"/>
        </w:rPr>
        <w:t>学术</w:t>
      </w:r>
      <w:r>
        <w:rPr>
          <w:rFonts w:ascii="Times New Roman" w:hAnsi="Verdana" w:eastAsia="宋体" w:cs="Times New Roman"/>
          <w:b/>
          <w:bCs/>
          <w:kern w:val="0"/>
          <w:sz w:val="24"/>
          <w:szCs w:val="24"/>
        </w:rPr>
        <w:t>期刊目录</w:t>
      </w:r>
    </w:p>
    <w:p>
      <w:pPr>
        <w:outlineLvl w:val="2"/>
        <w:rPr>
          <w:rFonts w:ascii="Times New Roman" w:hAnsi="宋体" w:eastAsia="宋体" w:cs="Times New Roman"/>
          <w:b/>
          <w:bCs/>
          <w:sz w:val="24"/>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INFORMS Journal on Computing </w:t>
      </w:r>
      <w:r>
        <w:rPr>
          <w:rFonts w:hint="eastAsia" w:ascii="Times New Roman" w:hAnsi="Times New Roman" w:eastAsia="宋体" w:cs="Times New Roman"/>
          <w:kern w:val="0"/>
          <w:szCs w:val="24"/>
        </w:rPr>
        <w:t>（U</w:t>
      </w:r>
      <w:r>
        <w:rPr>
          <w:rFonts w:ascii="Times New Roman" w:hAnsi="Times New Roman" w:eastAsia="宋体" w:cs="Times New Roman"/>
          <w:kern w:val="0"/>
          <w:szCs w:val="24"/>
        </w:rPr>
        <w:t>T-Dallas 24</w:t>
      </w:r>
      <w:r>
        <w:rPr>
          <w:rFonts w:hint="eastAsia" w:ascii="Times New Roman" w:hAnsi="Times New Roman" w:eastAsia="宋体" w:cs="Times New Roman"/>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Operations Management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Management Science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Manufacturing and Service Operations Management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Operations Research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Production and Operations Management (UT-Dallas 24) (FT 50)</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Annals of Operations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D</w:t>
      </w:r>
      <w:r>
        <w:rPr>
          <w:rFonts w:hint="eastAsia" w:ascii="Times New Roman" w:hAnsi="Times New Roman" w:eastAsia="宋体" w:cs="Times New Roman"/>
          <w:kern w:val="0"/>
          <w:szCs w:val="24"/>
        </w:rPr>
        <w:t>e</w:t>
      </w:r>
      <w:r>
        <w:rPr>
          <w:rFonts w:ascii="Times New Roman" w:hAnsi="Times New Roman" w:eastAsia="宋体" w:cs="Times New Roman"/>
          <w:kern w:val="0"/>
          <w:szCs w:val="24"/>
        </w:rPr>
        <w:t>cision Science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Decision Support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Journal of Operational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Interface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Production Economics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Production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IISE Transactions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w:t>
      </w:r>
      <w:r>
        <w:rPr>
          <w:rFonts w:hint="eastAsia" w:ascii="Times New Roman" w:hAnsi="Times New Roman" w:eastAsia="宋体" w:cs="Times New Roman"/>
          <w:kern w:val="0"/>
          <w:szCs w:val="24"/>
        </w:rPr>
        <w:t>t</w:t>
      </w:r>
      <w:r>
        <w:rPr>
          <w:rFonts w:ascii="Times New Roman" w:hAnsi="Times New Roman" w:eastAsia="宋体" w:cs="Times New Roman"/>
          <w:kern w:val="0"/>
          <w:szCs w:val="24"/>
        </w:rPr>
        <w:t>he Operational Research Society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Scheduling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Service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Mathematical Programming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Naval Research Logistics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Networks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Omega</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Operations Research Letters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OR Spectrum</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Transportation Science</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American Journal of Mathematical and Management Sciences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Asia Pacific Journal of Operational Research </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Computational Optimization and Applications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Computers and Industrial Engineering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Computers and Operations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Discrete Event Dynamic Systems-Theory and Applications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Engineering Optimization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Service Industry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Technology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Transactions in Operational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Computational and Applied Mathematics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Engineering Design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Engineering and Technology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Global Optimization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Optimization Theory and Applications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Transport Economics and Policy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Mathematical and Computer Modeling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Mathematical Methods of Operations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Nonlinear Analysis-Theory Methods and Applications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Optimization and Engineering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Optimization Methods and Software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Production, Operations Management and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R and D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System Dynamics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Technological Forecasting and Social Change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Transportation Research Record</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Transportation research Part A-E</w:t>
      </w:r>
    </w:p>
    <w:p>
      <w:pPr>
        <w:widowControl/>
        <w:jc w:val="left"/>
        <w:rPr>
          <w:rFonts w:ascii="Times New Roman" w:hAnsi="Times New Roman" w:eastAsia="宋体" w:cs="Times New Roman"/>
          <w:kern w:val="0"/>
          <w:szCs w:val="24"/>
        </w:rPr>
      </w:pPr>
      <w:r>
        <w:rPr>
          <w:rFonts w:ascii="Times New Roman" w:hAnsi="Times New Roman" w:eastAsia="宋体" w:cs="Times New Roman"/>
          <w:kern w:val="0"/>
          <w:szCs w:val="24"/>
        </w:rPr>
        <w:br w:type="page"/>
      </w:r>
    </w:p>
    <w:p>
      <w:pPr>
        <w:suppressAutoHyphens/>
        <w:spacing w:after="120"/>
        <w:outlineLvl w:val="1"/>
        <w:rPr>
          <w:rFonts w:ascii="Times New Roman" w:hAnsi="Verdana" w:eastAsia="宋体" w:cs="Times New Roman"/>
          <w:b/>
          <w:bCs/>
          <w:kern w:val="0"/>
          <w:sz w:val="24"/>
          <w:szCs w:val="24"/>
        </w:rPr>
      </w:pPr>
      <w:r>
        <w:rPr>
          <w:rFonts w:hint="eastAsia" w:ascii="Times New Roman" w:hAnsi="Verdana" w:eastAsia="宋体" w:cs="Times New Roman"/>
          <w:b/>
          <w:bCs/>
          <w:kern w:val="0"/>
          <w:sz w:val="24"/>
          <w:szCs w:val="24"/>
        </w:rPr>
        <w:t>信息管理与信息系统学术期刊目录</w:t>
      </w:r>
    </w:p>
    <w:p>
      <w:pPr>
        <w:outlineLvl w:val="2"/>
        <w:rPr>
          <w:rFonts w:ascii="Times New Roman" w:hAnsi="Times New Roman" w:eastAsia="宋体" w:cs="Times New Roman"/>
          <w:szCs w:val="24"/>
        </w:rPr>
      </w:pPr>
      <w:r>
        <w:rPr>
          <w:rFonts w:ascii="Times New Roman" w:hAnsi="Times New Roman" w:eastAsia="宋体" w:cs="Times New Roman"/>
          <w:b/>
          <w:bCs/>
          <w:kern w:val="0"/>
          <w:szCs w:val="24"/>
        </w:rPr>
        <w:t xml:space="preserve">First Tier </w:t>
      </w:r>
      <w:r>
        <w:rPr>
          <w:rFonts w:ascii="Times New Roman" w:hAnsi="Verdana"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Systems Research (UT-Dallas 24)(FT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INFORMS Journal on Computing (UT-Dallas 24)</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MIS Quarterly (UT-Dallas 24) (FT 50)</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Management Information Systems (FT 50)</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European Journal of Information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Systems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the AIS</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 xml:space="preserve">Second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ACM Computer Surveys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ACM Transactions on Computer Human Interaction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ACM Transactions on Mathematical Software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Communication of ACM</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Communication of AIS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Decision Support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IEEE Trans. on Engineering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IEEE Trans. on Knowledge and Data Engineering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IEEE Trans. on Systems, Man and Cybernetics(Part A, C)</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 xml:space="preserve">Information </w:t>
      </w:r>
      <w:r>
        <w:rPr>
          <w:rFonts w:hint="eastAsia" w:ascii="Times New Roman" w:hAnsi="Times New Roman" w:eastAsia="宋体" w:cs="Times New Roman"/>
          <w:kern w:val="0"/>
          <w:szCs w:val="24"/>
        </w:rPr>
        <w:t>and</w:t>
      </w:r>
      <w:r>
        <w:rPr>
          <w:rFonts w:ascii="Times New Roman" w:hAnsi="Times New Roman" w:eastAsia="宋体" w:cs="Times New Roman"/>
          <w:kern w:val="0"/>
          <w:szCs w:val="24"/>
        </w:rPr>
        <w:t xml:space="preserve">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Electronic Commerce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Technology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Strategic Information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the American Society for Information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Systems, Man, and Cybernetics, Part C: Applications and Reviews, IEEE Transactions on</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Behavior and Information Technology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Communication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Computer Supported Cooperative Work</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Computers and Operations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Computers in Human Behavior</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Database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Electronic Commerce Research and Applications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Electronic Markets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E-Service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Expert Systems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Expert Systems with Applications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Human-Computer Interaction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IBM Systems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and Organization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and Software Technology</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Processing and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Resources Management Journal</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Systems and e-Business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Systems Frontiers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Systems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Technology and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Informing Science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w:t>
      </w:r>
      <w:r>
        <w:rPr>
          <w:rFonts w:hint="eastAsia" w:ascii="Times New Roman" w:hAnsi="Times New Roman" w:eastAsia="宋体" w:cs="Times New Roman"/>
          <w:kern w:val="0"/>
          <w:szCs w:val="24"/>
        </w:rPr>
        <w:t>er</w:t>
      </w:r>
      <w:r>
        <w:rPr>
          <w:rFonts w:ascii="Times New Roman" w:hAnsi="Times New Roman" w:eastAsia="宋体" w:cs="Times New Roman"/>
          <w:kern w:val="0"/>
          <w:szCs w:val="24"/>
        </w:rPr>
        <w:t>national Journal of Human-Computer Studies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Information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Man-Machine Studies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Information Technology and People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Computer Information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Database Administration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Database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Global Information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Global Information Technology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System</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System Education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Technology Cases and Applications Research</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Technology Theory and Application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Information Technology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Management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Organization and End User Computing</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Organizational Computing and Electronic Commerce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Systems Management</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Journal of Systems and Software</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Knowledge-Based Systems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Organization Behavior and Human Decision Processes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Simulation</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The Information Society</w:t>
      </w:r>
    </w:p>
    <w:p>
      <w:pPr>
        <w:widowControl/>
        <w:jc w:val="left"/>
        <w:rPr>
          <w:rFonts w:ascii="Times New Roman" w:hAnsi="Times New Roman" w:eastAsia="宋体" w:cs="Times New Roman"/>
          <w:kern w:val="0"/>
          <w:szCs w:val="24"/>
        </w:rPr>
      </w:pPr>
      <w:r>
        <w:rPr>
          <w:rFonts w:ascii="Times New Roman" w:hAnsi="Times New Roman" w:eastAsia="宋体" w:cs="Times New Roman"/>
          <w:kern w:val="0"/>
          <w:szCs w:val="24"/>
        </w:rPr>
        <w:br w:type="page"/>
      </w:r>
    </w:p>
    <w:p>
      <w:pPr>
        <w:suppressAutoHyphens/>
        <w:jc w:val="left"/>
        <w:outlineLvl w:val="1"/>
        <w:rPr>
          <w:rFonts w:ascii="Times New Roman" w:hAnsi="Verdana" w:eastAsia="宋体" w:cs="Times New Roman"/>
          <w:b/>
          <w:bCs/>
          <w:kern w:val="0"/>
          <w:sz w:val="24"/>
          <w:szCs w:val="24"/>
        </w:rPr>
      </w:pPr>
      <w:r>
        <w:rPr>
          <w:rFonts w:hint="eastAsia" w:ascii="Times New Roman" w:hAnsi="Verdana" w:eastAsia="宋体" w:cs="Times New Roman"/>
          <w:b/>
          <w:bCs/>
          <w:kern w:val="0"/>
          <w:sz w:val="24"/>
          <w:szCs w:val="24"/>
        </w:rPr>
        <w:t>旅游与休闲管理学科学术</w:t>
      </w:r>
      <w:r>
        <w:rPr>
          <w:rFonts w:ascii="Times New Roman" w:hAnsi="Verdana" w:eastAsia="宋体" w:cs="Times New Roman"/>
          <w:b/>
          <w:bCs/>
          <w:kern w:val="0"/>
          <w:sz w:val="24"/>
          <w:szCs w:val="24"/>
        </w:rPr>
        <w:t>期刊目录</w:t>
      </w:r>
    </w:p>
    <w:p>
      <w:pPr>
        <w:outlineLvl w:val="2"/>
        <w:rPr>
          <w:rFonts w:ascii="Times New Roman" w:hAnsi="Times New Roman" w:eastAsia="宋体" w:cs="Times New Roman"/>
          <w:b/>
          <w:bCs/>
          <w:sz w:val="24"/>
          <w:szCs w:val="24"/>
        </w:rPr>
      </w:pPr>
      <w:r>
        <w:rPr>
          <w:rFonts w:ascii="Times New Roman" w:hAnsi="Times New Roman" w:eastAsia="宋体" w:cs="Times New Roman"/>
          <w:b/>
          <w:bCs/>
          <w:kern w:val="0"/>
          <w:szCs w:val="24"/>
        </w:rPr>
        <w:t>First Tier</w:t>
      </w:r>
      <w:r>
        <w:rPr>
          <w:rFonts w:ascii="Times New Roman" w:hAnsi="Verdana"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Verdana" w:eastAsia="宋体" w:cs="Times New Roman"/>
          <w:b/>
          <w:bCs/>
          <w:kern w:val="0"/>
          <w:szCs w:val="24"/>
        </w:rPr>
        <w:t>一类）</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Tourism Management</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Second Tier</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Ⅰ</w:t>
      </w:r>
      <w:r>
        <w:rPr>
          <w:rFonts w:ascii="Times New Roman" w:hAnsi="Times New Roman" w:eastAsia="宋体" w:cs="Times New Roman"/>
          <w:b/>
          <w:bCs/>
          <w:kern w:val="0"/>
          <w:szCs w:val="24"/>
        </w:rPr>
        <w:t>）</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Annals of Tourism Research</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of Travel Research </w:t>
      </w:r>
    </w:p>
    <w:p>
      <w:pPr>
        <w:widowControl/>
        <w:adjustRightInd w:val="0"/>
        <w:snapToGrid w:val="0"/>
        <w:jc w:val="left"/>
        <w:outlineLvl w:val="2"/>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Second Tier</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二类</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Hospitality Management</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Contemporary Hospitality Management</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Sustainable Tourism</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Cornell Hospitality Quaterly</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Current Issues in Tourism</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Destination Marketing &amp; Management</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Journal of Hospitality and Tourism Management</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Tourism Geographies</w:t>
      </w:r>
    </w:p>
    <w:p>
      <w:pPr>
        <w:widowControl/>
        <w:adjustRightInd w:val="0"/>
        <w:snapToGrid w:val="0"/>
        <w:jc w:val="left"/>
        <w:outlineLvl w:val="2"/>
        <w:rPr>
          <w:rFonts w:ascii="Times New Roman" w:hAnsi="Times New Roman" w:eastAsia="宋体" w:cs="Times New Roman"/>
          <w:kern w:val="0"/>
          <w:szCs w:val="24"/>
        </w:rPr>
      </w:pPr>
      <w:r>
        <w:rPr>
          <w:rFonts w:ascii="Times New Roman" w:hAnsi="Times New Roman" w:eastAsia="宋体" w:cs="Times New Roman"/>
          <w:kern w:val="0"/>
          <w:szCs w:val="24"/>
        </w:rPr>
        <w:t>Tourism Management Perspectives</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Tourism Review</w:t>
      </w:r>
    </w:p>
    <w:p>
      <w:pPr>
        <w:widowControl/>
        <w:adjustRightInd w:val="0"/>
        <w:snapToGrid w:val="0"/>
        <w:jc w:val="left"/>
        <w:rPr>
          <w:rFonts w:ascii="Times New Roman" w:hAnsi="Times New Roman" w:eastAsia="宋体" w:cs="Times New Roman"/>
          <w:kern w:val="0"/>
          <w:szCs w:val="24"/>
        </w:rPr>
      </w:pPr>
      <w:r>
        <w:rPr>
          <w:rFonts w:ascii="Times New Roman" w:hAnsi="Times New Roman" w:eastAsia="宋体" w:cs="Times New Roman"/>
          <w:kern w:val="0"/>
          <w:szCs w:val="24"/>
        </w:rPr>
        <w:t>Tourism Economics</w:t>
      </w: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rPr>
          <w:rFonts w:ascii="Times New Roman" w:hAnsi="Times New Roman" w:eastAsia="宋体" w:cs="Times New Roman"/>
          <w:kern w:val="0"/>
          <w:szCs w:val="24"/>
        </w:rPr>
      </w:pPr>
    </w:p>
    <w:p>
      <w:pPr>
        <w:widowControl/>
        <w:adjustRightInd w:val="0"/>
        <w:snapToGrid w:val="0"/>
        <w:jc w:val="left"/>
        <w:rPr>
          <w:rFonts w:ascii="Times New Roman" w:hAnsi="Times New Roman" w:eastAsia="宋体" w:cs="Times New Roman"/>
          <w:kern w:val="0"/>
          <w:szCs w:val="24"/>
        </w:rPr>
      </w:pPr>
    </w:p>
    <w:p>
      <w:pPr>
        <w:widowControl/>
        <w:spacing w:line="375" w:lineRule="atLeast"/>
        <w:jc w:val="left"/>
        <w:rPr>
          <w:rFonts w:ascii="Times New Roman" w:hAnsi="Times New Roman" w:eastAsia="宋体" w:cs="Times New Roman"/>
          <w:b/>
          <w:kern w:val="0"/>
          <w:szCs w:val="24"/>
        </w:rPr>
      </w:pPr>
      <w:r>
        <w:rPr>
          <w:rFonts w:hint="eastAsia" w:ascii="Times New Roman" w:hAnsi="Times New Roman" w:eastAsia="宋体" w:cs="Times New Roman"/>
          <w:b/>
          <w:kern w:val="0"/>
          <w:szCs w:val="24"/>
        </w:rPr>
        <w:t>注：管理学科的</w:t>
      </w:r>
      <w:r>
        <w:rPr>
          <w:rFonts w:ascii="Times New Roman" w:hAnsi="Times New Roman" w:eastAsia="宋体" w:cs="Times New Roman"/>
          <w:b/>
          <w:kern w:val="0"/>
          <w:szCs w:val="24"/>
        </w:rPr>
        <w:t>Univ. Texas at Dallas</w:t>
      </w:r>
      <w:r>
        <w:rPr>
          <w:rFonts w:hint="eastAsia" w:ascii="Times New Roman" w:hAnsi="Times New Roman" w:eastAsia="宋体" w:cs="Times New Roman"/>
          <w:b/>
          <w:kern w:val="0"/>
          <w:szCs w:val="24"/>
        </w:rPr>
        <w:t xml:space="preserve"> </w:t>
      </w:r>
      <w:r>
        <w:rPr>
          <w:rFonts w:ascii="Times New Roman" w:hAnsi="Times New Roman" w:eastAsia="宋体" w:cs="Times New Roman"/>
          <w:b/>
          <w:kern w:val="0"/>
          <w:szCs w:val="24"/>
        </w:rPr>
        <w:t>24</w:t>
      </w:r>
      <w:r>
        <w:rPr>
          <w:rFonts w:hint="eastAsia" w:ascii="Times New Roman" w:hAnsi="Times New Roman" w:eastAsia="宋体" w:cs="Times New Roman"/>
          <w:b/>
          <w:kern w:val="0"/>
          <w:szCs w:val="24"/>
        </w:rPr>
        <w:t>本期刊均认定为国际一类期刊；</w:t>
      </w:r>
      <w:r>
        <w:rPr>
          <w:rFonts w:ascii="Times New Roman" w:hAnsi="Times New Roman" w:eastAsia="宋体" w:cs="Times New Roman"/>
          <w:b/>
          <w:kern w:val="0"/>
          <w:szCs w:val="24"/>
        </w:rPr>
        <w:t>Financial Times</w:t>
      </w:r>
      <w:r>
        <w:rPr>
          <w:rFonts w:hint="eastAsia" w:ascii="Times New Roman" w:hAnsi="Times New Roman" w:eastAsia="宋体" w:cs="Times New Roman"/>
          <w:b/>
          <w:kern w:val="0"/>
          <w:szCs w:val="24"/>
        </w:rPr>
        <w:t xml:space="preserve"> </w:t>
      </w:r>
      <w:r>
        <w:rPr>
          <w:rFonts w:ascii="Times New Roman" w:hAnsi="Times New Roman" w:eastAsia="宋体" w:cs="Times New Roman"/>
          <w:b/>
          <w:kern w:val="0"/>
          <w:szCs w:val="24"/>
        </w:rPr>
        <w:t>50</w:t>
      </w:r>
      <w:r>
        <w:rPr>
          <w:rFonts w:hint="eastAsia" w:ascii="Times New Roman" w:hAnsi="Times New Roman" w:eastAsia="宋体" w:cs="Times New Roman"/>
          <w:b/>
          <w:kern w:val="0"/>
          <w:szCs w:val="24"/>
        </w:rPr>
        <w:t>本经管类期刊均认定为国际二类Ⅰ及以上期刊。</w:t>
      </w:r>
    </w:p>
    <w:p>
      <w:pPr>
        <w:widowControl/>
        <w:spacing w:line="460" w:lineRule="exact"/>
        <w:rPr>
          <w:rFonts w:ascii="Times New Roman" w:hAnsi="Times New Roman" w:eastAsia="宋体" w:cs="Times New Roman"/>
          <w:kern w:val="0"/>
          <w:szCs w:val="24"/>
        </w:rPr>
      </w:pPr>
      <w:r>
        <w:rPr>
          <w:rFonts w:ascii="Times New Roman" w:hAnsi="Times New Roman" w:eastAsia="宋体" w:cs="Times New Roman"/>
          <w:kern w:val="0"/>
          <w:szCs w:val="24"/>
        </w:rPr>
        <w:br w:type="page"/>
      </w:r>
    </w:p>
    <w:p>
      <w:pPr>
        <w:widowControl/>
        <w:spacing w:line="460" w:lineRule="exact"/>
        <w:jc w:val="left"/>
        <w:rPr>
          <w:rFonts w:ascii="Times New Roman" w:hAnsi="Verdana" w:eastAsia="宋体" w:cs="Times New Roman"/>
          <w:b/>
          <w:bCs/>
          <w:kern w:val="0"/>
          <w:sz w:val="28"/>
          <w:szCs w:val="24"/>
        </w:rPr>
      </w:pPr>
      <w:r>
        <w:rPr>
          <w:rFonts w:hint="eastAsia" w:ascii="Times New Roman" w:hAnsi="Verdana" w:eastAsia="宋体" w:cs="Times New Roman"/>
          <w:b/>
          <w:bCs/>
          <w:kern w:val="0"/>
          <w:sz w:val="28"/>
          <w:szCs w:val="24"/>
        </w:rPr>
        <w:t>计算机和软件类学术期刊（会议）目录</w:t>
      </w:r>
    </w:p>
    <w:p>
      <w:pPr>
        <w:widowControl/>
        <w:spacing w:line="460" w:lineRule="exact"/>
        <w:rPr>
          <w:rFonts w:ascii="Times New Roman" w:hAnsi="Verdana" w:eastAsia="宋体" w:cs="Times New Roman"/>
          <w:b/>
          <w:bCs/>
          <w:kern w:val="0"/>
          <w:sz w:val="24"/>
          <w:szCs w:val="24"/>
        </w:rPr>
      </w:pPr>
      <w:r>
        <w:rPr>
          <w:rFonts w:hint="eastAsia" w:ascii="Times New Roman" w:hAnsi="Verdana" w:eastAsia="宋体" w:cs="Times New Roman"/>
          <w:b/>
          <w:bCs/>
          <w:kern w:val="0"/>
          <w:sz w:val="24"/>
          <w:szCs w:val="24"/>
        </w:rPr>
        <w:t>并行与分布式计算</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widowControl/>
        <w:rPr>
          <w:rFonts w:ascii="Times New Roman" w:hAnsi="Times New Roman" w:eastAsia="宋体" w:cs="Times New Roman"/>
          <w:kern w:val="0"/>
          <w:szCs w:val="24"/>
        </w:rPr>
      </w:pPr>
      <w:r>
        <w:rPr>
          <w:rFonts w:ascii="Times New Roman" w:hAnsi="Times New Roman" w:eastAsia="宋体" w:cs="Times New Roman"/>
          <w:kern w:val="0"/>
          <w:szCs w:val="24"/>
        </w:rPr>
        <w:t>Principles and Practice of Parallel Programming</w:t>
      </w:r>
    </w:p>
    <w:p>
      <w:pPr>
        <w:widowControl/>
        <w:rPr>
          <w:rFonts w:ascii="Times New Roman" w:hAnsi="Times New Roman" w:eastAsia="宋体" w:cs="Times New Roman"/>
          <w:kern w:val="0"/>
          <w:szCs w:val="24"/>
        </w:rPr>
      </w:pPr>
      <w:r>
        <w:rPr>
          <w:rFonts w:ascii="Times New Roman" w:hAnsi="Times New Roman" w:eastAsia="宋体" w:cs="Times New Roman"/>
          <w:kern w:val="0"/>
          <w:szCs w:val="24"/>
        </w:rPr>
        <w:t>USENIX Annul Technical Conference</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Conference </w:t>
      </w:r>
      <w:r>
        <w:rPr>
          <w:rFonts w:hint="eastAsia" w:ascii="Times New Roman" w:hAnsi="Times New Roman" w:eastAsia="宋体" w:cs="Times New Roman"/>
          <w:kern w:val="0"/>
          <w:szCs w:val="24"/>
        </w:rPr>
        <w:t>f</w:t>
      </w:r>
      <w:r>
        <w:rPr>
          <w:rFonts w:ascii="Times New Roman" w:hAnsi="Times New Roman" w:eastAsia="宋体" w:cs="Times New Roman"/>
          <w:kern w:val="0"/>
          <w:szCs w:val="24"/>
        </w:rPr>
        <w:t xml:space="preserve">or High Performance Computing, Networking, Storage,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Analysis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Parallel and Distributed Processing Symposium</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High-Performance Distributed 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Supercomputing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Parallel Architectures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Compilation Techniques</w:t>
      </w:r>
    </w:p>
    <w:p>
      <w:pPr>
        <w:widowControl/>
        <w:adjustRightInd w:val="0"/>
        <w:snapToGrid w:val="0"/>
        <w:rPr>
          <w:rFonts w:ascii="Times New Roman" w:hAnsi="Times New Roman" w:eastAsia="宋体" w:cs="Times New Roman"/>
          <w:kern w:val="0"/>
          <w:szCs w:val="24"/>
        </w:rPr>
      </w:pPr>
      <w:r>
        <w:rPr>
          <w:rFonts w:hint="eastAsia" w:ascii="Times New Roman" w:hAnsi="Times New Roman" w:eastAsia="宋体" w:cs="Times New Roman"/>
          <w:kern w:val="0"/>
          <w:szCs w:val="24"/>
        </w:rPr>
        <w:t>IEEE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Parallel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Distributed Systems</w:t>
      </w:r>
    </w:p>
    <w:p>
      <w:pPr>
        <w:widowControl/>
        <w:adjustRightInd w:val="0"/>
        <w:snapToGrid w:val="0"/>
        <w:rPr>
          <w:rFonts w:ascii="Times New Roman" w:hAnsi="Times New Roman" w:eastAsia="宋体" w:cs="Times New Roman"/>
          <w:kern w:val="0"/>
          <w:szCs w:val="24"/>
        </w:rPr>
      </w:pPr>
      <w:r>
        <w:rPr>
          <w:rFonts w:hint="eastAsia" w:ascii="Times New Roman" w:hAnsi="Times New Roman" w:eastAsia="宋体" w:cs="Times New Roman"/>
          <w:kern w:val="0"/>
          <w:szCs w:val="24"/>
        </w:rPr>
        <w:t>IEEE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Computers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w:t>
      </w:r>
      <w:r>
        <w:rPr>
          <w:rFonts w:hint="eastAsia" w:ascii="Times New Roman" w:hAnsi="Times New Roman" w:eastAsia="宋体" w:cs="Times New Roman"/>
          <w:kern w:val="0"/>
          <w:szCs w:val="24"/>
        </w:rPr>
        <w:t>CM</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Architecture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Code Optimization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Parallel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Distributed 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Parallel Computing</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ACM Symposium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Cloud 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Cluster 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Cluster Computing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 xml:space="preserve">nd </w:t>
      </w:r>
      <w:r>
        <w:rPr>
          <w:rFonts w:hint="eastAsia" w:ascii="Times New Roman" w:hAnsi="Times New Roman" w:eastAsia="宋体" w:cs="Times New Roman"/>
          <w:kern w:val="0"/>
          <w:szCs w:val="24"/>
        </w:rPr>
        <w:t>t</w:t>
      </w:r>
      <w:r>
        <w:rPr>
          <w:rFonts w:ascii="Times New Roman" w:hAnsi="Times New Roman" w:eastAsia="宋体" w:cs="Times New Roman"/>
          <w:kern w:val="0"/>
          <w:szCs w:val="24"/>
        </w:rPr>
        <w:t>he Grid</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IEEE 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High Performance Computing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Communications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Algorithms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 xml:space="preserve">nd Architectures </w:t>
      </w:r>
      <w:r>
        <w:rPr>
          <w:rFonts w:hint="eastAsia" w:ascii="Times New Roman" w:hAnsi="Times New Roman" w:eastAsia="宋体" w:cs="Times New Roman"/>
          <w:kern w:val="0"/>
          <w:szCs w:val="24"/>
        </w:rPr>
        <w:t>f</w:t>
      </w:r>
      <w:r>
        <w:rPr>
          <w:rFonts w:ascii="Times New Roman" w:hAnsi="Times New Roman" w:eastAsia="宋体" w:cs="Times New Roman"/>
          <w:kern w:val="0"/>
          <w:szCs w:val="24"/>
        </w:rPr>
        <w:t>or Parallel Processing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Parallel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Distributed Systems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Sym. On Parallel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Distributed Processing With Applications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Distributed 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Future Generation Computer Systems-The International Journal</w:t>
      </w:r>
      <w:r>
        <w:rPr>
          <w:rFonts w:hint="eastAsia" w:ascii="Times New Roman" w:hAnsi="Times New Roman" w:eastAsia="宋体" w:cs="Times New Roman"/>
          <w:kern w:val="0"/>
          <w:szCs w:val="24"/>
        </w:rPr>
        <w:t xml:space="preserve"> o</w:t>
      </w:r>
      <w:r>
        <w:rPr>
          <w:rFonts w:ascii="Times New Roman" w:hAnsi="Times New Roman" w:eastAsia="宋体" w:cs="Times New Roman"/>
          <w:kern w:val="0"/>
          <w:szCs w:val="24"/>
        </w:rPr>
        <w:t>f E Science</w:t>
      </w:r>
    </w:p>
    <w:p>
      <w:pPr>
        <w:widowControl/>
        <w:adjustRightInd w:val="0"/>
        <w:snapToGrid w:val="0"/>
        <w:rPr>
          <w:rFonts w:ascii="Times New Roman" w:hAnsi="Times New Roman" w:eastAsia="宋体" w:cs="Times New Roman"/>
          <w:kern w:val="0"/>
          <w:szCs w:val="24"/>
        </w:rPr>
      </w:pPr>
    </w:p>
    <w:p>
      <w:pPr>
        <w:widowControl/>
        <w:adjustRightInd w:val="0"/>
        <w:snapToGrid w:val="0"/>
        <w:rPr>
          <w:rFonts w:ascii="Times New Roman" w:hAnsi="Times New Roman" w:eastAsia="宋体" w:cs="Times New Roman"/>
          <w:kern w:val="0"/>
          <w:szCs w:val="24"/>
        </w:rPr>
      </w:pPr>
    </w:p>
    <w:p>
      <w:pPr>
        <w:widowControl/>
        <w:adjustRightInd w:val="0"/>
        <w:snapToGrid w:val="0"/>
        <w:rPr>
          <w:rFonts w:ascii="Times New Roman" w:hAnsi="Times New Roman" w:eastAsia="宋体" w:cs="Times New Roman"/>
          <w:kern w:val="0"/>
          <w:szCs w:val="24"/>
        </w:rPr>
      </w:pPr>
    </w:p>
    <w:p>
      <w:pPr>
        <w:widowControl/>
        <w:adjustRightInd w:val="0"/>
        <w:snapToGrid w:val="0"/>
        <w:rPr>
          <w:rFonts w:ascii="Times New Roman" w:hAnsi="Times New Roman" w:eastAsia="宋体" w:cs="Times New Roman"/>
          <w:kern w:val="0"/>
          <w:szCs w:val="24"/>
        </w:rPr>
      </w:pP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SUPERCOMPUTING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ACM 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Emerging Technologies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n Computing Systems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Real-Time Systems</w:t>
      </w:r>
    </w:p>
    <w:p>
      <w:pPr>
        <w:widowControl/>
        <w:rPr>
          <w:rFonts w:ascii="Times New Roman" w:hAnsi="Times New Roman" w:eastAsia="宋体" w:cs="Times New Roman"/>
          <w:kern w:val="0"/>
          <w:szCs w:val="24"/>
        </w:rPr>
      </w:pPr>
    </w:p>
    <w:p>
      <w:pPr>
        <w:widowControl/>
        <w:spacing w:line="460" w:lineRule="exact"/>
        <w:rPr>
          <w:rFonts w:ascii="Times New Roman" w:hAnsi="Verdana" w:eastAsia="宋体" w:cs="Times New Roman"/>
          <w:b/>
          <w:bCs/>
          <w:kern w:val="0"/>
          <w:sz w:val="24"/>
          <w:szCs w:val="24"/>
        </w:rPr>
      </w:pPr>
      <w:r>
        <w:rPr>
          <w:rFonts w:hint="eastAsia" w:ascii="Times New Roman" w:hAnsi="Verdana" w:eastAsia="宋体" w:cs="Times New Roman"/>
          <w:b/>
          <w:bCs/>
          <w:kern w:val="0"/>
          <w:sz w:val="24"/>
          <w:szCs w:val="24"/>
        </w:rPr>
        <w:t>计算机图形学与多媒体</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SIGGRAPH Annual Conference</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Virtual Reality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Visualization Conference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SIGMM International Conference on Multimedia Retrieval</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Eurographics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International Conference on Multimedia and Expo</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ACM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Graphics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Image Processing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Visualization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Computer Graphics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Transactions on Multimedia Computing Communications and Applications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IEEE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Multimedia</w:t>
      </w:r>
    </w:p>
    <w:p>
      <w:pPr>
        <w:widowControl/>
        <w:adjustRightInd w:val="0"/>
        <w:snapToGrid w:val="0"/>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International Conference on Multimedia</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Pacific Graphics: The Pacific Conference on Computer Graphics and Applications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Eurographics Conference on Visualization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Computer Graphics International</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Symposium on Mixed and Augmented Reality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Pacific Visualization Symposium</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Multimedia Modeling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Geometric Modeling and Processing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Symposium on Virtual Reality Software and Technology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Computer Animation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Virtual Worlds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Computational Geometry-Theory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Applications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Visual Communication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Image Representation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Multimedia Systems</w:t>
      </w:r>
    </w:p>
    <w:p>
      <w:pPr>
        <w:widowControl/>
        <w:adjustRightInd w:val="0"/>
        <w:snapToGrid w:val="0"/>
        <w:rPr>
          <w:rFonts w:ascii="Times New Roman" w:hAnsi="Times New Roman" w:eastAsia="宋体" w:cs="Times New Roman"/>
          <w:kern w:val="0"/>
          <w:szCs w:val="24"/>
        </w:rPr>
      </w:pPr>
    </w:p>
    <w:p>
      <w:pPr>
        <w:widowControl/>
        <w:adjustRightInd w:val="0"/>
        <w:snapToGrid w:val="0"/>
        <w:rPr>
          <w:rFonts w:ascii="Times New Roman" w:hAnsi="Verdana" w:eastAsia="宋体" w:cs="Times New Roman"/>
          <w:b/>
          <w:bCs/>
          <w:kern w:val="0"/>
          <w:sz w:val="24"/>
          <w:szCs w:val="24"/>
        </w:rPr>
      </w:pPr>
      <w:r>
        <w:rPr>
          <w:rFonts w:hint="eastAsia" w:ascii="Times New Roman" w:hAnsi="Verdana" w:eastAsia="宋体" w:cs="Times New Roman"/>
          <w:b/>
          <w:bCs/>
          <w:kern w:val="0"/>
          <w:sz w:val="24"/>
          <w:szCs w:val="24"/>
        </w:rPr>
        <w:t>理论计算机</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Symposium on Theory of 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Annual Symposium on Foundations of Computer Science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ACM-SIAM Symposium on Discrete Algorithms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w:t>
      </w:r>
      <w:r>
        <w:rPr>
          <w:rFonts w:hint="eastAsia" w:ascii="Times New Roman" w:hAnsi="Times New Roman" w:eastAsia="宋体" w:cs="Times New Roman"/>
          <w:kern w:val="0"/>
          <w:szCs w:val="24"/>
        </w:rPr>
        <w:t>IAM</w:t>
      </w:r>
      <w:r>
        <w:rPr>
          <w:rFonts w:ascii="Times New Roman" w:hAnsi="Times New Roman" w:eastAsia="宋体" w:cs="Times New Roman"/>
          <w:kern w:val="0"/>
          <w:szCs w:val="24"/>
        </w:rPr>
        <w:t xml:space="preserve"> 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Computing</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Conference on Economics and Computation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Colloquium on Automata, Languages, and Programming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Symposium on Parallelism in Algorithms and Architectures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Symposium on Computational Geometry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Conference on Computational Complexity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Innovations in Theoretical Computer Science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Transactions on Algorithms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Computer and System Sciences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Computational Complexity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Theory of Computing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Transactions on Economics and Computation</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Workshop on Internet and Network Economics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Workshop on Approximation Algorithms for Combinatorial Optimization Problems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Workshop on Randomization and Computation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Symposium on Theoretical Aspects of Computer Science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European Symposium on Algorithms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Symposium on Algorithmic Game Theory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Computing and Combinatorics Conference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Symposium on Symbolic and Algebraic Computation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Annual Conference on Theory and Applications of Models of Computation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Frontierts of Algorithmics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Algorithmica</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Random Structures and Algorithms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Theoretical Computer Science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Theory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Computing Systems</w:t>
      </w:r>
    </w:p>
    <w:p>
      <w:pPr>
        <w:widowControl/>
        <w:adjustRightInd w:val="0"/>
        <w:snapToGrid w:val="0"/>
        <w:rPr>
          <w:rFonts w:ascii="Times New Roman" w:hAnsi="Times New Roman" w:eastAsia="宋体" w:cs="Times New Roman"/>
          <w:kern w:val="0"/>
          <w:szCs w:val="24"/>
        </w:rPr>
      </w:pPr>
    </w:p>
    <w:p>
      <w:pPr>
        <w:widowControl/>
        <w:adjustRightInd w:val="0"/>
        <w:snapToGrid w:val="0"/>
        <w:rPr>
          <w:rFonts w:ascii="Times New Roman" w:hAnsi="Verdana" w:eastAsia="宋体" w:cs="Times New Roman"/>
          <w:b/>
          <w:bCs/>
          <w:kern w:val="0"/>
          <w:sz w:val="24"/>
          <w:szCs w:val="24"/>
        </w:rPr>
      </w:pPr>
      <w:r>
        <w:rPr>
          <w:rFonts w:hint="eastAsia" w:ascii="Times New Roman" w:hAnsi="Verdana" w:eastAsia="宋体" w:cs="Times New Roman"/>
          <w:b/>
          <w:bCs/>
          <w:kern w:val="0"/>
          <w:sz w:val="24"/>
          <w:szCs w:val="24"/>
        </w:rPr>
        <w:t>人工智能</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Machine Learning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Annual Conference on Neural Information Processing Systems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Artificial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Pattern Analysis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Machine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Machine Learning Research</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Artificial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Joint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Artificial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Annual Meeting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w:t>
      </w:r>
      <w:r>
        <w:rPr>
          <w:rFonts w:hint="eastAsia" w:ascii="Times New Roman" w:hAnsi="Times New Roman" w:eastAsia="宋体" w:cs="Times New Roman"/>
          <w:kern w:val="0"/>
          <w:szCs w:val="24"/>
        </w:rPr>
        <w:t>t</w:t>
      </w:r>
      <w:r>
        <w:rPr>
          <w:rFonts w:ascii="Times New Roman" w:hAnsi="Times New Roman" w:eastAsia="宋体" w:cs="Times New Roman"/>
          <w:kern w:val="0"/>
          <w:szCs w:val="24"/>
        </w:rPr>
        <w:t xml:space="preserve">he Association </w:t>
      </w:r>
      <w:r>
        <w:rPr>
          <w:rFonts w:hint="eastAsia" w:ascii="Times New Roman" w:hAnsi="Times New Roman" w:eastAsia="宋体" w:cs="Times New Roman"/>
          <w:kern w:val="0"/>
          <w:szCs w:val="24"/>
        </w:rPr>
        <w:t>f</w:t>
      </w:r>
      <w:r>
        <w:rPr>
          <w:rFonts w:ascii="Times New Roman" w:hAnsi="Times New Roman" w:eastAsia="宋体" w:cs="Times New Roman"/>
          <w:kern w:val="0"/>
          <w:szCs w:val="24"/>
        </w:rPr>
        <w:t>or Computational Linguistics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Learning Theory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Uncertainty</w:t>
      </w:r>
      <w:r>
        <w:rPr>
          <w:rFonts w:hint="eastAsia" w:ascii="Times New Roman" w:hAnsi="Times New Roman" w:eastAsia="宋体" w:cs="Times New Roman"/>
          <w:kern w:val="0"/>
          <w:szCs w:val="24"/>
        </w:rPr>
        <w:t xml:space="preserve"> i</w:t>
      </w:r>
      <w:r>
        <w:rPr>
          <w:rFonts w:ascii="Times New Roman" w:hAnsi="Times New Roman" w:eastAsia="宋体" w:cs="Times New Roman"/>
          <w:kern w:val="0"/>
          <w:szCs w:val="24"/>
        </w:rPr>
        <w:t>n Artificial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Empirical Methods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n Natural Language Processing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Neural Networks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Learning Systems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Approximate Reasoning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Computational Linguistics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Pattern Recognition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Knowledge-Based Systems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Neural Networks</w:t>
      </w: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Joint Conference on Neural Networks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European Conference on Artificial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The Annual Conference of the North American Chapter of the Association for Computational Linguistics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Conference on Natural Language Learning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International Conference on Tools with Artificial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Principles of Knowledge Representation and Reasoning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Artificial Neural Networks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Transactions on Intelligent Systems and Technology</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Expert Systems </w:t>
      </w:r>
      <w:r>
        <w:rPr>
          <w:rFonts w:hint="eastAsia" w:ascii="Times New Roman" w:hAnsi="Times New Roman" w:eastAsia="宋体" w:cs="Times New Roman"/>
          <w:kern w:val="0"/>
          <w:szCs w:val="24"/>
        </w:rPr>
        <w:t>w</w:t>
      </w:r>
      <w:r>
        <w:rPr>
          <w:rFonts w:ascii="Times New Roman" w:hAnsi="Times New Roman" w:eastAsia="宋体" w:cs="Times New Roman"/>
          <w:kern w:val="0"/>
          <w:szCs w:val="24"/>
        </w:rPr>
        <w:t>ith Applications</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Computational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Computer Speech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Language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Engineering Applications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Artificial Intelligence</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Machine Learning</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Neural Computation</w:t>
      </w:r>
    </w:p>
    <w:p>
      <w:pPr>
        <w:widowControl/>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f Artificial Intelligence Research</w:t>
      </w:r>
    </w:p>
    <w:p>
      <w:pPr>
        <w:rPr>
          <w:rFonts w:ascii="Times New Roman" w:hAnsi="Times New Roman" w:eastAsia="宋体" w:cs="Times New Roman"/>
          <w:sz w:val="24"/>
          <w:szCs w:val="24"/>
        </w:rPr>
      </w:pPr>
    </w:p>
    <w:p>
      <w:pPr>
        <w:rPr>
          <w:rFonts w:ascii="Times New Roman" w:hAnsi="Times New Roman" w:eastAsia="宋体" w:cs="Times New Roman"/>
          <w:b/>
          <w:sz w:val="24"/>
          <w:szCs w:val="24"/>
        </w:rPr>
      </w:pPr>
      <w:r>
        <w:rPr>
          <w:rFonts w:hint="eastAsia" w:ascii="Times New Roman" w:hAnsi="Times New Roman" w:eastAsia="宋体" w:cs="Times New Roman"/>
          <w:b/>
          <w:sz w:val="24"/>
          <w:szCs w:val="24"/>
        </w:rPr>
        <w:t>软件工程</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Software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Automated Software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Transactions on Software Engineering</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SIGSOFT Symposium on the Foundation of Software Engineering/ European Software Engineering Conference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Conference on Object-Oriented Programming Systems, Languages, and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International Requirement Engineering Conference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International Conference on Program Comprehension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Model Driven Engineering Languages and Systems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Transactions on Software Engineering and Methodology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Automated Software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Empirical Software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Requirements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Systems and Software</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Transactions on Services Computing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Software Testing Verification and Reliability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Computer Languages Systems and Structures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Web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Service Oriented Computing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Web Services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ACMSIGPLAN-SIGSOFT Workshop on Program Analysis for Software Tools and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Asia-Pacific Software Engineering Conference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Formal Engineering Methods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The IEEE International Conference on Software Quality, Reliability and Security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Software Engineering and Knowledge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Software Engineering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Knowledge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IET Software</w:t>
      </w:r>
    </w:p>
    <w:p>
      <w:pPr>
        <w:adjustRightInd w:val="0"/>
        <w:snapToGrid w:val="0"/>
        <w:rPr>
          <w:rFonts w:ascii="Times New Roman" w:hAnsi="Times New Roman" w:eastAsia="宋体" w:cs="Times New Roman"/>
          <w:kern w:val="0"/>
          <w:szCs w:val="24"/>
        </w:rPr>
      </w:pPr>
    </w:p>
    <w:p>
      <w:pPr>
        <w:adjustRightInd w:val="0"/>
        <w:snapToGrid w:val="0"/>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rPr>
        <w:t>数据库与信息检索</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SIGMOD Conf on Management of Data</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Knowledge Discovery and Data Mining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ACM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Database Systems</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Very Large Data Bases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Research on Development in Information Retrieval</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International Conference on Data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SIGMOD Conference on Principles of DB Systems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Data Mining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International Conference on Information and Knowledge Management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Extending DB Technology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ACM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Information Systems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VLDB JOURNAL</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IEEE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Knowledge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Data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Transactions on the Web</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D</w:t>
      </w:r>
      <w:r>
        <w:rPr>
          <w:rFonts w:hint="eastAsia" w:ascii="Times New Roman" w:hAnsi="Times New Roman" w:eastAsia="宋体" w:cs="Times New Roman"/>
          <w:kern w:val="0"/>
          <w:szCs w:val="24"/>
        </w:rPr>
        <w:t>ATA</w:t>
      </w:r>
      <w:r>
        <w:rPr>
          <w:rFonts w:ascii="Times New Roman" w:hAnsi="Times New Roman" w:eastAsia="宋体" w:cs="Times New Roman"/>
          <w:kern w:val="0"/>
          <w:szCs w:val="24"/>
        </w:rPr>
        <w:t xml:space="preserve"> Mining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Knowledge Discovery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International Conference on Web Search and Data Mining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International Conference on Data Mining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Conference on Database Theory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European Conference on Machine Learning and Principles and Practice of Knowledge Discovery in Databases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Intl Conf on Foundation on Data Organization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IEEE International Semantic Web Conference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Database Systems for Advanced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ACM Transactions on Knowledge Discovery from Data</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Information Processing </w:t>
      </w:r>
      <w:r>
        <w:rPr>
          <w:rFonts w:hint="eastAsia" w:ascii="Times New Roman" w:hAnsi="Times New Roman" w:eastAsia="宋体" w:cs="Times New Roman"/>
          <w:kern w:val="0"/>
          <w:szCs w:val="24"/>
        </w:rPr>
        <w:t>and</w:t>
      </w:r>
      <w:r>
        <w:rPr>
          <w:rFonts w:ascii="Times New Roman" w:hAnsi="Times New Roman" w:eastAsia="宋体" w:cs="Times New Roman"/>
          <w:kern w:val="0"/>
          <w:szCs w:val="24"/>
        </w:rPr>
        <w:t xml:space="preserve"> Management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Information Systems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Data </w:t>
      </w:r>
      <w:r>
        <w:rPr>
          <w:rFonts w:hint="eastAsia" w:ascii="Times New Roman" w:hAnsi="Times New Roman" w:eastAsia="宋体" w:cs="Times New Roman"/>
          <w:kern w:val="0"/>
          <w:szCs w:val="24"/>
        </w:rPr>
        <w:t>and</w:t>
      </w:r>
      <w:r>
        <w:rPr>
          <w:rFonts w:ascii="Times New Roman" w:hAnsi="Times New Roman" w:eastAsia="宋体" w:cs="Times New Roman"/>
          <w:kern w:val="0"/>
          <w:szCs w:val="24"/>
        </w:rPr>
        <w:t xml:space="preserve"> Knowledge Engineering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Knowledge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Information Systems</w:t>
      </w:r>
    </w:p>
    <w:p>
      <w:pPr>
        <w:adjustRightInd w:val="0"/>
        <w:snapToGrid w:val="0"/>
        <w:rPr>
          <w:rFonts w:ascii="Times New Roman" w:hAnsi="Times New Roman" w:eastAsia="宋体" w:cs="Times New Roman"/>
          <w:b/>
          <w:kern w:val="0"/>
          <w:szCs w:val="24"/>
        </w:rPr>
      </w:pPr>
    </w:p>
    <w:p>
      <w:pPr>
        <w:adjustRightInd w:val="0"/>
        <w:snapToGrid w:val="0"/>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rPr>
        <w:t>网络与信息安全</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Cryptology Conference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Symposium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Security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Privacy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w:t>
      </w:r>
      <w:r>
        <w:rPr>
          <w:rFonts w:hint="eastAsia" w:ascii="Times New Roman" w:hAnsi="Times New Roman" w:eastAsia="宋体" w:cs="Times New Roman"/>
          <w:kern w:val="0"/>
          <w:szCs w:val="24"/>
        </w:rPr>
        <w:t>CM</w:t>
      </w:r>
      <w:r>
        <w:rPr>
          <w:rFonts w:ascii="Times New Roman" w:hAnsi="Times New Roman" w:eastAsia="宋体" w:cs="Times New Roman"/>
          <w:kern w:val="0"/>
          <w:szCs w:val="24"/>
        </w:rPr>
        <w:t xml:space="preserve"> 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Mobile Computing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Networking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Dependable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Secure Computing</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w:t>
      </w:r>
      <w:r>
        <w:rPr>
          <w:rFonts w:hint="eastAsia" w:ascii="Times New Roman" w:hAnsi="Times New Roman" w:eastAsia="宋体" w:cs="Times New Roman"/>
          <w:kern w:val="0"/>
          <w:szCs w:val="24"/>
        </w:rPr>
        <w:t>CM</w:t>
      </w:r>
      <w:r>
        <w:rPr>
          <w:rFonts w:ascii="Times New Roman" w:hAnsi="Times New Roman" w:eastAsia="宋体" w:cs="Times New Roman"/>
          <w:kern w:val="0"/>
          <w:szCs w:val="24"/>
        </w:rPr>
        <w:t xml:space="preserve">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Computer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Communications Security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European Cryptology Conference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Annual 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w:t>
      </w:r>
      <w:r>
        <w:rPr>
          <w:rFonts w:hint="eastAsia" w:ascii="Times New Roman" w:hAnsi="Times New Roman" w:eastAsia="宋体" w:cs="Times New Roman"/>
          <w:kern w:val="0"/>
          <w:szCs w:val="24"/>
        </w:rPr>
        <w:t>t</w:t>
      </w:r>
      <w:r>
        <w:rPr>
          <w:rFonts w:ascii="Times New Roman" w:hAnsi="Times New Roman" w:eastAsia="宋体" w:cs="Times New Roman"/>
          <w:kern w:val="0"/>
          <w:szCs w:val="24"/>
        </w:rPr>
        <w:t xml:space="preserve">he Theory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 xml:space="preserve">nd Application Of Cryptology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Information Security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European Symposium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Research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n Computer Security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World Wide Web Conferences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Computer Communications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 xml:space="preserve">EEE </w:t>
      </w:r>
      <w:r>
        <w:rPr>
          <w:rFonts w:ascii="Times New Roman" w:hAnsi="Times New Roman" w:eastAsia="宋体" w:cs="Times New Roman"/>
          <w:kern w:val="0"/>
          <w:szCs w:val="24"/>
        </w:rPr>
        <w:t xml:space="preserve">Communications Society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Sensor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Ad</w:t>
      </w:r>
      <w:r>
        <w:rPr>
          <w:rFonts w:hint="eastAsia" w:ascii="Times New Roman" w:hAnsi="Times New Roman" w:eastAsia="宋体" w:cs="Times New Roman"/>
          <w:kern w:val="0"/>
          <w:szCs w:val="24"/>
        </w:rPr>
        <w:t xml:space="preserve"> H</w:t>
      </w:r>
      <w:r>
        <w:rPr>
          <w:rFonts w:ascii="Times New Roman" w:hAnsi="Times New Roman" w:eastAsia="宋体" w:cs="Times New Roman"/>
          <w:kern w:val="0"/>
          <w:szCs w:val="24"/>
        </w:rPr>
        <w:t xml:space="preserve">oc Communications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Networks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Symposium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Mobile Ad Hoc Networking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Computing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Network Protocols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Designs Codes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Cryptography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Mobile Computing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-A</w:t>
      </w:r>
      <w:r>
        <w:rPr>
          <w:rFonts w:hint="eastAsia" w:ascii="Times New Roman" w:hAnsi="Times New Roman" w:eastAsia="宋体" w:cs="Times New Roman"/>
          <w:kern w:val="0"/>
          <w:szCs w:val="24"/>
        </w:rPr>
        <w:t>CM</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Networking</w:t>
      </w:r>
    </w:p>
    <w:p>
      <w:pPr>
        <w:widowControl/>
        <w:adjustRightInd w:val="0"/>
        <w:snapToGrid w:val="0"/>
        <w:jc w:val="left"/>
        <w:outlineLvl w:val="2"/>
        <w:rPr>
          <w:rFonts w:ascii="Times New Roman" w:hAnsi="Times New Roman" w:eastAsia="宋体" w:cs="Times New Roman"/>
          <w:b/>
          <w:bCs/>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Fast Software Encryption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Workshop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Cryptographic Hardware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Embedded Systems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w:t>
      </w:r>
      <w:r>
        <w:rPr>
          <w:rFonts w:hint="eastAsia" w:ascii="Times New Roman" w:hAnsi="Times New Roman" w:eastAsia="宋体" w:cs="Times New Roman"/>
          <w:kern w:val="0"/>
          <w:szCs w:val="24"/>
        </w:rPr>
        <w:t>CM</w:t>
      </w:r>
      <w:r>
        <w:rPr>
          <w:rFonts w:ascii="Times New Roman" w:hAnsi="Times New Roman" w:eastAsia="宋体" w:cs="Times New Roman"/>
          <w:kern w:val="0"/>
          <w:szCs w:val="24"/>
        </w:rPr>
        <w:t xml:space="preserve"> Symposium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Information, Computer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Communications Security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Australasia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Information Security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Privacy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Information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Communications Security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Trust,Security</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 xml:space="preserve">nd Privacy </w:t>
      </w:r>
      <w:r>
        <w:rPr>
          <w:rFonts w:hint="eastAsia" w:ascii="Times New Roman" w:hAnsi="Times New Roman" w:eastAsia="宋体" w:cs="Times New Roman"/>
          <w:kern w:val="0"/>
          <w:szCs w:val="24"/>
        </w:rPr>
        <w:t>i</w:t>
      </w:r>
      <w:r>
        <w:rPr>
          <w:rFonts w:ascii="Times New Roman" w:hAnsi="Times New Roman" w:eastAsia="宋体" w:cs="Times New Roman"/>
          <w:kern w:val="0"/>
          <w:szCs w:val="24"/>
        </w:rPr>
        <w:t xml:space="preserve">n Computing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Communications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Wireless Communications </w:t>
      </w:r>
      <w:r>
        <w:rPr>
          <w:rFonts w:hint="eastAsia" w:ascii="Times New Roman" w:hAnsi="Times New Roman" w:eastAsia="宋体" w:cs="Times New Roman"/>
          <w:kern w:val="0"/>
          <w:szCs w:val="24"/>
        </w:rPr>
        <w:t>and</w:t>
      </w:r>
      <w:r>
        <w:rPr>
          <w:rFonts w:ascii="Times New Roman" w:hAnsi="Times New Roman" w:eastAsia="宋体" w:cs="Times New Roman"/>
          <w:kern w:val="0"/>
          <w:szCs w:val="24"/>
        </w:rPr>
        <w:t xml:space="preserve"> Networking Conference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n Mobile Adhoc</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Sensor Systems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International Conference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Computer Communications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Networks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ET</w:t>
      </w:r>
      <w:r>
        <w:rPr>
          <w:rFonts w:ascii="Times New Roman" w:hAnsi="Times New Roman" w:eastAsia="宋体" w:cs="Times New Roman"/>
          <w:kern w:val="0"/>
          <w:szCs w:val="24"/>
        </w:rPr>
        <w:t xml:space="preserve"> Information Security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Security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Communication Networks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Computer Communications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Journal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f Network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Computer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w:t>
      </w:r>
      <w:r>
        <w:rPr>
          <w:rFonts w:hint="eastAsia" w:ascii="Times New Roman" w:hAnsi="Times New Roman" w:eastAsia="宋体" w:cs="Times New Roman"/>
          <w:kern w:val="0"/>
          <w:szCs w:val="24"/>
        </w:rPr>
        <w:t>EEE</w:t>
      </w:r>
      <w:r>
        <w:rPr>
          <w:rFonts w:ascii="Times New Roman" w:hAnsi="Times New Roman" w:eastAsia="宋体" w:cs="Times New Roman"/>
          <w:kern w:val="0"/>
          <w:szCs w:val="24"/>
        </w:rPr>
        <w:t xml:space="preserve"> Transactions </w:t>
      </w:r>
      <w:r>
        <w:rPr>
          <w:rFonts w:hint="eastAsia" w:ascii="Times New Roman" w:hAnsi="Times New Roman" w:eastAsia="宋体" w:cs="Times New Roman"/>
          <w:kern w:val="0"/>
          <w:szCs w:val="24"/>
        </w:rPr>
        <w:t>o</w:t>
      </w:r>
      <w:r>
        <w:rPr>
          <w:rFonts w:ascii="Times New Roman" w:hAnsi="Times New Roman" w:eastAsia="宋体" w:cs="Times New Roman"/>
          <w:kern w:val="0"/>
          <w:szCs w:val="24"/>
        </w:rPr>
        <w:t xml:space="preserve">n Network </w:t>
      </w:r>
      <w:r>
        <w:rPr>
          <w:rFonts w:hint="eastAsia" w:ascii="Times New Roman" w:hAnsi="Times New Roman" w:eastAsia="宋体" w:cs="Times New Roman"/>
          <w:kern w:val="0"/>
          <w:szCs w:val="24"/>
        </w:rPr>
        <w:t>a</w:t>
      </w:r>
      <w:r>
        <w:rPr>
          <w:rFonts w:ascii="Times New Roman" w:hAnsi="Times New Roman" w:eastAsia="宋体" w:cs="Times New Roman"/>
          <w:kern w:val="0"/>
          <w:szCs w:val="24"/>
        </w:rPr>
        <w:t>nd Service Management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Wireless Communications &amp; Mobile Computing</w:t>
      </w:r>
    </w:p>
    <w:p>
      <w:pPr>
        <w:rPr>
          <w:rFonts w:ascii="Times New Roman" w:hAnsi="Times New Roman" w:eastAsia="宋体" w:cs="Times New Roman"/>
          <w:b/>
          <w:kern w:val="0"/>
          <w:sz w:val="28"/>
          <w:szCs w:val="28"/>
        </w:rPr>
      </w:pPr>
      <w:r>
        <w:rPr>
          <w:rFonts w:hint="eastAsia" w:ascii="Times New Roman" w:hAnsi="Times New Roman" w:eastAsia="宋体" w:cs="Times New Roman"/>
          <w:b/>
          <w:kern w:val="0"/>
          <w:sz w:val="28"/>
          <w:szCs w:val="28"/>
        </w:rPr>
        <w:t>数学优秀期刊目录</w:t>
      </w: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First</w:t>
      </w:r>
      <w:r>
        <w:rPr>
          <w:rFonts w:ascii="Times New Roman" w:hAnsi="Times New Roman" w:eastAsia="宋体" w:cs="Times New Roman"/>
          <w:b/>
          <w:bCs/>
          <w:kern w:val="0"/>
          <w:szCs w:val="24"/>
        </w:rPr>
        <w:t xml:space="preserve"> Tier（</w:t>
      </w:r>
      <w:r>
        <w:rPr>
          <w:rFonts w:hint="eastAsia" w:ascii="Times New Roman" w:hAnsi="Times New Roman" w:eastAsia="宋体" w:cs="Times New Roman"/>
          <w:b/>
          <w:bCs/>
          <w:kern w:val="0"/>
          <w:szCs w:val="24"/>
        </w:rPr>
        <w:t>国际一</w:t>
      </w:r>
      <w:r>
        <w:rPr>
          <w:rFonts w:ascii="Times New Roman" w:hAnsi="Times New Roman" w:eastAsia="宋体" w:cs="Times New Roman"/>
          <w:b/>
          <w:bCs/>
          <w:kern w:val="0"/>
          <w:szCs w:val="24"/>
        </w:rPr>
        <w:t>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 xml:space="preserve">Acta Mathematica </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Annals of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Inventiones Mathematicae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the American Mathematical Society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Mathematics of Computation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Numerische Mathematik</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Journal on Mathematical Analysis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Journal on Applied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Journal on Numerical Analysis</w:t>
      </w:r>
    </w:p>
    <w:p>
      <w:pPr>
        <w:adjustRightInd w:val="0"/>
        <w:snapToGrid w:val="0"/>
        <w:rPr>
          <w:rFonts w:ascii="Times New Roman" w:hAnsi="Times New Roman" w:eastAsia="宋体" w:cs="Times New Roman"/>
          <w:kern w:val="0"/>
          <w:szCs w:val="24"/>
        </w:rPr>
      </w:pPr>
    </w:p>
    <w:p>
      <w:pPr>
        <w:adjustRightInd w:val="0"/>
        <w:snapToGrid w:val="0"/>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hint="eastAsia" w:ascii="Times New Roman" w:hAnsi="Times New Roman" w:eastAsia="宋体" w:cs="Times New Roman"/>
          <w:b/>
          <w:bCs/>
          <w:kern w:val="0"/>
          <w:szCs w:val="24"/>
        </w:rPr>
        <w:t>Second</w:t>
      </w:r>
      <w:r>
        <w:rPr>
          <w:rFonts w:ascii="Times New Roman" w:hAnsi="Times New Roman" w:eastAsia="宋体" w:cs="Times New Roman"/>
          <w:b/>
          <w:bCs/>
          <w:kern w:val="0"/>
          <w:szCs w:val="24"/>
        </w:rPr>
        <w:t xml:space="preserve"> Tier </w:t>
      </w:r>
      <w:r>
        <w:rPr>
          <w:rFonts w:hint="eastAsia" w:ascii="Times New Roman" w:hAnsi="Times New Roman" w:eastAsia="宋体" w:cs="Times New Roman"/>
          <w:b/>
          <w:bCs/>
          <w:kern w:val="0"/>
          <w:szCs w:val="24"/>
        </w:rPr>
        <w:t>Ⅱ</w:t>
      </w:r>
      <w:r>
        <w:rPr>
          <w:rFonts w:ascii="Times New Roman" w:hAnsi="Times New Roman" w:eastAsia="宋体" w:cs="Times New Roman"/>
          <w:b/>
          <w:bCs/>
          <w:kern w:val="0"/>
          <w:szCs w:val="24"/>
        </w:rPr>
        <w:t>（</w:t>
      </w:r>
      <w:r>
        <w:rPr>
          <w:rFonts w:hint="eastAsia" w:ascii="Times New Roman" w:hAnsi="Times New Roman" w:eastAsia="宋体" w:cs="Times New Roman"/>
          <w:b/>
          <w:bCs/>
          <w:kern w:val="0"/>
          <w:szCs w:val="24"/>
        </w:rPr>
        <w:t>国际二类Ⅱ</w:t>
      </w:r>
      <w:r>
        <w:rPr>
          <w:rFonts w:ascii="Times New Roman" w:hAnsi="Times New Roman" w:eastAsia="宋体" w:cs="Times New Roman"/>
          <w:b/>
          <w:bCs/>
          <w:kern w:val="0"/>
          <w:szCs w:val="24"/>
        </w:rPr>
        <w: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Journal on Scientific Computing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Journal on Control and Optimization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Science China-Mathematics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Functional Analysis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Mathematische Zeitschrift</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Mathematical Research Letters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Combinatorial Theory Series B</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Mathematics Research Notices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Noncommutative Geometry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Potential Analysis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Journal on Matrix Analysis and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Differential Equations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Zeitschrift fur angewandte Mathematik und Physik</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European Journal of Applied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Discrete and Continuous Dynamical System</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Calcolo</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Applied Mathematics Letters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Communications in Partial Differential Equations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Applicable Analysis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Mathematical Methods in the Applied Sciences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Computational Physics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IMA Journal of Numerical Analysis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Scientific Computing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Advances in Computational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BIT Numerical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Communications in Computational Physics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SIAM Journal on Optimization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Combinatorial Theory Series A</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Discrete applied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Applied Mathematics and Computation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Linear algebra and its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Fuzzy Optimization and Decision Making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Nonlinear Science</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Fractals-Complex Geometry Patterns and Scaling in Nature and Society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Physica A</w:t>
      </w:r>
    </w:p>
    <w:p>
      <w:pPr>
        <w:adjustRightInd w:val="0"/>
        <w:snapToGrid w:val="0"/>
        <w:rPr>
          <w:rFonts w:ascii="Times New Roman" w:hAnsi="Times New Roman" w:eastAsia="宋体" w:cs="Times New Roman"/>
          <w:kern w:val="0"/>
          <w:szCs w:val="24"/>
        </w:rPr>
      </w:pPr>
    </w:p>
    <w:p>
      <w:pPr>
        <w:widowControl/>
        <w:adjustRightInd w:val="0"/>
        <w:snapToGrid w:val="0"/>
        <w:jc w:val="left"/>
        <w:outlineLvl w:val="2"/>
        <w:rPr>
          <w:rFonts w:ascii="Times New Roman" w:hAnsi="Times New Roman" w:eastAsia="宋体" w:cs="Times New Roman"/>
          <w:b/>
          <w:bCs/>
          <w:kern w:val="0"/>
          <w:szCs w:val="24"/>
        </w:rPr>
      </w:pPr>
      <w:r>
        <w:rPr>
          <w:rFonts w:ascii="Times New Roman" w:hAnsi="Times New Roman" w:eastAsia="宋体" w:cs="Times New Roman"/>
          <w:b/>
          <w:bCs/>
          <w:kern w:val="0"/>
          <w:szCs w:val="24"/>
        </w:rPr>
        <w:t>Third Tier （</w:t>
      </w:r>
      <w:r>
        <w:rPr>
          <w:rFonts w:hint="eastAsia" w:ascii="Times New Roman" w:hAnsi="Times New Roman" w:eastAsia="宋体" w:cs="Times New Roman"/>
          <w:b/>
          <w:bCs/>
          <w:kern w:val="0"/>
          <w:szCs w:val="24"/>
        </w:rPr>
        <w:t>国际</w:t>
      </w:r>
      <w:r>
        <w:rPr>
          <w:rFonts w:ascii="Times New Roman" w:hAnsi="Times New Roman" w:eastAsia="宋体" w:cs="Times New Roman"/>
          <w:b/>
          <w:bCs/>
          <w:kern w:val="0"/>
          <w:szCs w:val="24"/>
        </w:rPr>
        <w:t>三类）</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International Journal of Computer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Applied Mathematics and Optimization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European Journal of Combinatorics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Chinese Annals of Mathematics Series B</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Acta Mathematica Sinica-English Series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Proceedings of the American Mathematical Society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Graph Theory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Bulletin of the London Mathematical Society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Annals of Combinatorics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Computational and Applied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Nonlinear Analysis-Real World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Acta Mathematicae Applicatae Sinica-English Series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IMA Journal of Applied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Computers &amp; Mathematics with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Applied Mathematical Modelling</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Computational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Numerical Linear Algebra with Applications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Numerical Methods for Partial Differential Equations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Applied Numerical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Computational Methods in Applied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Numerical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Mathematics and Computers in Simulation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Industrial and Management Optimization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Optimization Letters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Discrete Mathematics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Journal of Combinatorial Optimization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Communications in Nonlinear Science and Numerical Simulation</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Electronic Journal of Combinatorics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Ramanujan Journal</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MATCH Communications in Mathematical and in Computer Chemistry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Nonlinearity</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Chaos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Nonlinear Dynamics</w:t>
      </w:r>
    </w:p>
    <w:p>
      <w:pPr>
        <w:adjustRightInd w:val="0"/>
        <w:snapToGrid w:val="0"/>
        <w:rPr>
          <w:rFonts w:ascii="Times New Roman" w:hAnsi="Times New Roman" w:eastAsia="宋体" w:cs="Times New Roman"/>
          <w:kern w:val="0"/>
          <w:szCs w:val="24"/>
        </w:rPr>
      </w:pPr>
      <w:r>
        <w:rPr>
          <w:rFonts w:ascii="Times New Roman" w:hAnsi="Times New Roman" w:eastAsia="宋体" w:cs="Times New Roman"/>
          <w:kern w:val="0"/>
          <w:szCs w:val="24"/>
        </w:rPr>
        <w:t>Chaos Solitons &amp; Fractals</w:t>
      </w:r>
    </w:p>
    <w:sectPr>
      <w:pgSz w:w="16838" w:h="11906" w:orient="landscape"/>
      <w:pgMar w:top="1800" w:right="1440" w:bottom="1800" w:left="1440" w:header="851" w:footer="992" w:gutter="0"/>
      <w:cols w:space="425"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PMingLiU">
    <w:altName w:val="PMingLiU-ExtB"/>
    <w:panose1 w:val="02020500000000000000"/>
    <w:charset w:val="88"/>
    <w:family w:val="auto"/>
    <w:pitch w:val="default"/>
    <w:sig w:usb0="00000000" w:usb1="00000000" w:usb2="00000010" w:usb3="00000000" w:csb0="00100000" w:csb1="00000000"/>
  </w:font>
  <w:font w:name="Arial">
    <w:panose1 w:val="020B0604020202020204"/>
    <w:charset w:val="00"/>
    <w:family w:val="swiss"/>
    <w:pitch w:val="default"/>
    <w:sig w:usb0="E0002EFF" w:usb1="C000785B" w:usb2="00000009" w:usb3="00000000" w:csb0="400001FF" w:csb1="FFFF0000"/>
  </w:font>
  <w:font w:name="Mangal">
    <w:altName w:val="DejaVu Math TeX Gyre"/>
    <w:panose1 w:val="02040503050203030202"/>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PMingLiU-ExtB">
    <w:panose1 w:val="02020500000000000000"/>
    <w:charset w:val="88"/>
    <w:family w:val="auto"/>
    <w:pitch w:val="default"/>
    <w:sig w:usb0="8000002F" w:usb1="02000008" w:usb2="00000000" w:usb3="00000000" w:csb0="0010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23880"/>
      <w:docPartObj>
        <w:docPartGallery w:val="AutoText"/>
      </w:docPartObj>
    </w:sdtPr>
    <w:sdtContent>
      <w:p>
        <w:pPr>
          <w:pStyle w:val="6"/>
          <w:jc w:val="center"/>
        </w:pPr>
        <w:r>
          <w:fldChar w:fldCharType="begin"/>
        </w:r>
        <w:r>
          <w:instrText xml:space="preserve"> PAGE   \* MERGEFORMAT </w:instrText>
        </w:r>
        <w:r>
          <w:fldChar w:fldCharType="separate"/>
        </w:r>
        <w:r>
          <w:rPr>
            <w:lang w:val="zh-CN"/>
          </w:rPr>
          <w:t>24</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Y1MTJhOGFjMTk3NmM5NGQ0NGM2ZjJmMWExMDU4ODEifQ=="/>
  </w:docVars>
  <w:rsids>
    <w:rsidRoot w:val="00F14473"/>
    <w:rsid w:val="0000191A"/>
    <w:rsid w:val="00010EE2"/>
    <w:rsid w:val="00016523"/>
    <w:rsid w:val="00026072"/>
    <w:rsid w:val="00047CA5"/>
    <w:rsid w:val="0005549B"/>
    <w:rsid w:val="000930DB"/>
    <w:rsid w:val="000950A4"/>
    <w:rsid w:val="000A7ADF"/>
    <w:rsid w:val="000B043D"/>
    <w:rsid w:val="000C66B6"/>
    <w:rsid w:val="000C79E2"/>
    <w:rsid w:val="000D5AAD"/>
    <w:rsid w:val="001310F7"/>
    <w:rsid w:val="00131ABE"/>
    <w:rsid w:val="0014129A"/>
    <w:rsid w:val="0014331F"/>
    <w:rsid w:val="001508EF"/>
    <w:rsid w:val="001543B8"/>
    <w:rsid w:val="00167683"/>
    <w:rsid w:val="00194DFA"/>
    <w:rsid w:val="001A3F90"/>
    <w:rsid w:val="001C52F8"/>
    <w:rsid w:val="001D0F41"/>
    <w:rsid w:val="001D3A84"/>
    <w:rsid w:val="001D7B24"/>
    <w:rsid w:val="00211697"/>
    <w:rsid w:val="002226DB"/>
    <w:rsid w:val="00223D1F"/>
    <w:rsid w:val="00230A27"/>
    <w:rsid w:val="00232D8A"/>
    <w:rsid w:val="0024184E"/>
    <w:rsid w:val="002467BA"/>
    <w:rsid w:val="00251B6F"/>
    <w:rsid w:val="00252172"/>
    <w:rsid w:val="002662DA"/>
    <w:rsid w:val="00276178"/>
    <w:rsid w:val="00276D24"/>
    <w:rsid w:val="00281A4F"/>
    <w:rsid w:val="0028438D"/>
    <w:rsid w:val="002A3CD7"/>
    <w:rsid w:val="002A3D8E"/>
    <w:rsid w:val="002A46A0"/>
    <w:rsid w:val="002D3156"/>
    <w:rsid w:val="002F76F9"/>
    <w:rsid w:val="003035DA"/>
    <w:rsid w:val="0033118B"/>
    <w:rsid w:val="0034156B"/>
    <w:rsid w:val="00342F5E"/>
    <w:rsid w:val="003478CB"/>
    <w:rsid w:val="00352243"/>
    <w:rsid w:val="00353D21"/>
    <w:rsid w:val="00360DB0"/>
    <w:rsid w:val="00372435"/>
    <w:rsid w:val="00372D8C"/>
    <w:rsid w:val="003762C1"/>
    <w:rsid w:val="003851AE"/>
    <w:rsid w:val="00390FFC"/>
    <w:rsid w:val="003A0282"/>
    <w:rsid w:val="003A2EA3"/>
    <w:rsid w:val="003B1FF4"/>
    <w:rsid w:val="003C3EE2"/>
    <w:rsid w:val="003C3FD9"/>
    <w:rsid w:val="003C7F01"/>
    <w:rsid w:val="0040163C"/>
    <w:rsid w:val="00401E72"/>
    <w:rsid w:val="00415D8D"/>
    <w:rsid w:val="00420C11"/>
    <w:rsid w:val="00423266"/>
    <w:rsid w:val="00431FB0"/>
    <w:rsid w:val="00435815"/>
    <w:rsid w:val="0044413E"/>
    <w:rsid w:val="00445CFF"/>
    <w:rsid w:val="004466A7"/>
    <w:rsid w:val="004610B7"/>
    <w:rsid w:val="004653F2"/>
    <w:rsid w:val="004669FF"/>
    <w:rsid w:val="00481686"/>
    <w:rsid w:val="00484549"/>
    <w:rsid w:val="004A1772"/>
    <w:rsid w:val="004A217E"/>
    <w:rsid w:val="004A57B7"/>
    <w:rsid w:val="004F752A"/>
    <w:rsid w:val="00506924"/>
    <w:rsid w:val="00507F98"/>
    <w:rsid w:val="00512D14"/>
    <w:rsid w:val="00512D63"/>
    <w:rsid w:val="005154C6"/>
    <w:rsid w:val="00531621"/>
    <w:rsid w:val="0053166F"/>
    <w:rsid w:val="00532D7E"/>
    <w:rsid w:val="005337B7"/>
    <w:rsid w:val="00533A57"/>
    <w:rsid w:val="00535728"/>
    <w:rsid w:val="00544143"/>
    <w:rsid w:val="005463D8"/>
    <w:rsid w:val="00550D4E"/>
    <w:rsid w:val="00555E18"/>
    <w:rsid w:val="00577F57"/>
    <w:rsid w:val="00581FAD"/>
    <w:rsid w:val="00594E66"/>
    <w:rsid w:val="0059762A"/>
    <w:rsid w:val="005A4410"/>
    <w:rsid w:val="005B12D4"/>
    <w:rsid w:val="005C57E5"/>
    <w:rsid w:val="005D0F57"/>
    <w:rsid w:val="005D3203"/>
    <w:rsid w:val="00601AE6"/>
    <w:rsid w:val="006151B4"/>
    <w:rsid w:val="006232FF"/>
    <w:rsid w:val="00624AD2"/>
    <w:rsid w:val="006254F1"/>
    <w:rsid w:val="00633517"/>
    <w:rsid w:val="00637588"/>
    <w:rsid w:val="00655760"/>
    <w:rsid w:val="0066119E"/>
    <w:rsid w:val="00661423"/>
    <w:rsid w:val="00673E1D"/>
    <w:rsid w:val="00686E1E"/>
    <w:rsid w:val="00686F4B"/>
    <w:rsid w:val="006879E5"/>
    <w:rsid w:val="006E23B9"/>
    <w:rsid w:val="00707265"/>
    <w:rsid w:val="00733403"/>
    <w:rsid w:val="00740AD0"/>
    <w:rsid w:val="0074792D"/>
    <w:rsid w:val="007932A9"/>
    <w:rsid w:val="007A04A7"/>
    <w:rsid w:val="007A5D99"/>
    <w:rsid w:val="007C5AB4"/>
    <w:rsid w:val="007E5AD2"/>
    <w:rsid w:val="007F03C5"/>
    <w:rsid w:val="007F406C"/>
    <w:rsid w:val="007F6686"/>
    <w:rsid w:val="0080535D"/>
    <w:rsid w:val="00822ECC"/>
    <w:rsid w:val="00826F0D"/>
    <w:rsid w:val="00846C8D"/>
    <w:rsid w:val="0086574A"/>
    <w:rsid w:val="00872452"/>
    <w:rsid w:val="00872978"/>
    <w:rsid w:val="00873C1B"/>
    <w:rsid w:val="00882725"/>
    <w:rsid w:val="008941A4"/>
    <w:rsid w:val="008A4782"/>
    <w:rsid w:val="008B117D"/>
    <w:rsid w:val="008C23E2"/>
    <w:rsid w:val="008D5A9E"/>
    <w:rsid w:val="008E712F"/>
    <w:rsid w:val="00900672"/>
    <w:rsid w:val="009125C2"/>
    <w:rsid w:val="00917F0E"/>
    <w:rsid w:val="00920CF3"/>
    <w:rsid w:val="00932A3F"/>
    <w:rsid w:val="0094020B"/>
    <w:rsid w:val="00940F30"/>
    <w:rsid w:val="009616FE"/>
    <w:rsid w:val="009746BE"/>
    <w:rsid w:val="00983341"/>
    <w:rsid w:val="00983A6D"/>
    <w:rsid w:val="00986AF9"/>
    <w:rsid w:val="009A000D"/>
    <w:rsid w:val="009A5EC5"/>
    <w:rsid w:val="009A7127"/>
    <w:rsid w:val="009B029E"/>
    <w:rsid w:val="009B4120"/>
    <w:rsid w:val="009B62D7"/>
    <w:rsid w:val="009C0791"/>
    <w:rsid w:val="009C12DF"/>
    <w:rsid w:val="009C2AE9"/>
    <w:rsid w:val="009C34E5"/>
    <w:rsid w:val="009F0B31"/>
    <w:rsid w:val="009F47D2"/>
    <w:rsid w:val="00A02E46"/>
    <w:rsid w:val="00A2245A"/>
    <w:rsid w:val="00A236FD"/>
    <w:rsid w:val="00A25C8C"/>
    <w:rsid w:val="00A26816"/>
    <w:rsid w:val="00A374DC"/>
    <w:rsid w:val="00A40DD6"/>
    <w:rsid w:val="00A42BF7"/>
    <w:rsid w:val="00A45F24"/>
    <w:rsid w:val="00A827C0"/>
    <w:rsid w:val="00A93A32"/>
    <w:rsid w:val="00A970F8"/>
    <w:rsid w:val="00AC7A41"/>
    <w:rsid w:val="00AE499A"/>
    <w:rsid w:val="00AE6200"/>
    <w:rsid w:val="00AE79EC"/>
    <w:rsid w:val="00AF2568"/>
    <w:rsid w:val="00AF413F"/>
    <w:rsid w:val="00B211BB"/>
    <w:rsid w:val="00B555AD"/>
    <w:rsid w:val="00B6574A"/>
    <w:rsid w:val="00B71C23"/>
    <w:rsid w:val="00B75F28"/>
    <w:rsid w:val="00B77426"/>
    <w:rsid w:val="00B77BA2"/>
    <w:rsid w:val="00B8297D"/>
    <w:rsid w:val="00B85FB4"/>
    <w:rsid w:val="00B92228"/>
    <w:rsid w:val="00B9479E"/>
    <w:rsid w:val="00BA3018"/>
    <w:rsid w:val="00BA3893"/>
    <w:rsid w:val="00BA4613"/>
    <w:rsid w:val="00BA5C66"/>
    <w:rsid w:val="00BB6229"/>
    <w:rsid w:val="00BB743A"/>
    <w:rsid w:val="00BF09AC"/>
    <w:rsid w:val="00BF52A1"/>
    <w:rsid w:val="00C158D7"/>
    <w:rsid w:val="00C32303"/>
    <w:rsid w:val="00C36CC5"/>
    <w:rsid w:val="00C4304A"/>
    <w:rsid w:val="00C457A3"/>
    <w:rsid w:val="00C531D1"/>
    <w:rsid w:val="00C56D48"/>
    <w:rsid w:val="00C61692"/>
    <w:rsid w:val="00C70962"/>
    <w:rsid w:val="00C87069"/>
    <w:rsid w:val="00C94E3F"/>
    <w:rsid w:val="00C966EE"/>
    <w:rsid w:val="00CB4431"/>
    <w:rsid w:val="00CC3224"/>
    <w:rsid w:val="00CF1F16"/>
    <w:rsid w:val="00D048FF"/>
    <w:rsid w:val="00D221C9"/>
    <w:rsid w:val="00D322EF"/>
    <w:rsid w:val="00D35B97"/>
    <w:rsid w:val="00D73574"/>
    <w:rsid w:val="00D81560"/>
    <w:rsid w:val="00DC65C9"/>
    <w:rsid w:val="00DE4FB5"/>
    <w:rsid w:val="00DE63E9"/>
    <w:rsid w:val="00DE688A"/>
    <w:rsid w:val="00E0470B"/>
    <w:rsid w:val="00E142D3"/>
    <w:rsid w:val="00E1762B"/>
    <w:rsid w:val="00E26E7C"/>
    <w:rsid w:val="00E33530"/>
    <w:rsid w:val="00E507D3"/>
    <w:rsid w:val="00E67B85"/>
    <w:rsid w:val="00EA6C2A"/>
    <w:rsid w:val="00EB3B15"/>
    <w:rsid w:val="00EE0109"/>
    <w:rsid w:val="00EE2035"/>
    <w:rsid w:val="00EE2292"/>
    <w:rsid w:val="00EF0852"/>
    <w:rsid w:val="00F021B8"/>
    <w:rsid w:val="00F14473"/>
    <w:rsid w:val="00F2464F"/>
    <w:rsid w:val="00F50A4D"/>
    <w:rsid w:val="00F6367C"/>
    <w:rsid w:val="00F77A67"/>
    <w:rsid w:val="00F84AF0"/>
    <w:rsid w:val="00F9041C"/>
    <w:rsid w:val="00F910BF"/>
    <w:rsid w:val="00FA07BE"/>
    <w:rsid w:val="00FF2C03"/>
    <w:rsid w:val="476C4D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Body Text"/>
    <w:basedOn w:val="1"/>
    <w:link w:val="22"/>
    <w:semiHidden/>
    <w:unhideWhenUsed/>
    <w:uiPriority w:val="99"/>
    <w:pPr>
      <w:spacing w:after="120"/>
    </w:pPr>
    <w:rPr>
      <w:rFonts w:ascii="Times New Roman" w:hAnsi="Times New Roman" w:eastAsia="宋体" w:cs="Times New Roman"/>
      <w:szCs w:val="24"/>
    </w:rPr>
  </w:style>
  <w:style w:type="paragraph" w:styleId="4">
    <w:name w:val="Plain Text"/>
    <w:basedOn w:val="1"/>
    <w:link w:val="16"/>
    <w:uiPriority w:val="0"/>
    <w:pPr>
      <w:jc w:val="left"/>
    </w:pPr>
    <w:rPr>
      <w:rFonts w:ascii="Calibri" w:hAnsi="Courier New" w:eastAsia="PMingLiU" w:cs="Courier New"/>
      <w:sz w:val="24"/>
      <w:szCs w:val="24"/>
      <w:lang w:eastAsia="zh-TW"/>
    </w:rPr>
  </w:style>
  <w:style w:type="paragraph" w:styleId="5">
    <w:name w:val="Balloon Text"/>
    <w:basedOn w:val="1"/>
    <w:link w:val="26"/>
    <w:semiHidden/>
    <w:unhideWhenUsed/>
    <w:uiPriority w:val="99"/>
    <w:rPr>
      <w:rFonts w:ascii="Times New Roman" w:hAnsi="Times New Roman" w:eastAsia="宋体" w:cs="Times New Roman"/>
      <w:sz w:val="18"/>
      <w:szCs w:val="18"/>
    </w:rPr>
  </w:style>
  <w:style w:type="paragraph" w:styleId="6">
    <w:name w:val="footer"/>
    <w:basedOn w:val="1"/>
    <w:link w:val="14"/>
    <w:unhideWhenUsed/>
    <w:uiPriority w:val="99"/>
    <w:pPr>
      <w:tabs>
        <w:tab w:val="center" w:pos="4153"/>
        <w:tab w:val="right" w:pos="8306"/>
      </w:tabs>
      <w:snapToGrid w:val="0"/>
      <w:jc w:val="left"/>
    </w:pPr>
    <w:rPr>
      <w:sz w:val="18"/>
      <w:szCs w:val="18"/>
    </w:rPr>
  </w:style>
  <w:style w:type="paragraph" w:styleId="7">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30"/>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9">
    <w:name w:val="Title"/>
    <w:basedOn w:val="1"/>
    <w:next w:val="1"/>
    <w:link w:val="17"/>
    <w:qFormat/>
    <w:uiPriority w:val="0"/>
    <w:pPr>
      <w:spacing w:before="240" w:after="60"/>
      <w:jc w:val="center"/>
      <w:outlineLvl w:val="0"/>
    </w:pPr>
    <w:rPr>
      <w:rFonts w:ascii="Arial" w:hAnsi="Arial" w:cs="Mangal"/>
      <w:b/>
      <w:bCs/>
      <w:kern w:val="1"/>
      <w:sz w:val="28"/>
      <w:szCs w:val="28"/>
      <w:lang w:eastAsia="hi-IN" w:bidi="hi-IN"/>
    </w:rPr>
  </w:style>
  <w:style w:type="table" w:styleId="11">
    <w:name w:val="Table Grid"/>
    <w:basedOn w:val="10"/>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3">
    <w:name w:val="页眉 Char"/>
    <w:basedOn w:val="12"/>
    <w:link w:val="7"/>
    <w:uiPriority w:val="99"/>
    <w:rPr>
      <w:sz w:val="18"/>
      <w:szCs w:val="18"/>
    </w:rPr>
  </w:style>
  <w:style w:type="character" w:customStyle="1" w:styleId="14">
    <w:name w:val="页脚 Char"/>
    <w:basedOn w:val="12"/>
    <w:link w:val="6"/>
    <w:qFormat/>
    <w:uiPriority w:val="99"/>
    <w:rPr>
      <w:sz w:val="18"/>
      <w:szCs w:val="18"/>
    </w:rPr>
  </w:style>
  <w:style w:type="character" w:customStyle="1" w:styleId="15">
    <w:name w:val="标题 1 Char"/>
    <w:basedOn w:val="12"/>
    <w:link w:val="2"/>
    <w:uiPriority w:val="0"/>
    <w:rPr>
      <w:rFonts w:ascii="Times New Roman" w:hAnsi="Times New Roman" w:eastAsia="宋体" w:cs="Times New Roman"/>
      <w:b/>
      <w:bCs/>
      <w:kern w:val="44"/>
      <w:sz w:val="44"/>
      <w:szCs w:val="44"/>
    </w:rPr>
  </w:style>
  <w:style w:type="character" w:customStyle="1" w:styleId="16">
    <w:name w:val="纯文本 Char"/>
    <w:link w:val="4"/>
    <w:qFormat/>
    <w:uiPriority w:val="0"/>
    <w:rPr>
      <w:rFonts w:ascii="Calibri" w:hAnsi="Courier New" w:eastAsia="PMingLiU" w:cs="Courier New"/>
      <w:sz w:val="24"/>
      <w:szCs w:val="24"/>
      <w:lang w:eastAsia="zh-TW"/>
    </w:rPr>
  </w:style>
  <w:style w:type="character" w:customStyle="1" w:styleId="17">
    <w:name w:val="标题 Char"/>
    <w:link w:val="9"/>
    <w:qFormat/>
    <w:uiPriority w:val="0"/>
    <w:rPr>
      <w:rFonts w:ascii="Arial" w:hAnsi="Arial" w:cs="Mangal"/>
      <w:b/>
      <w:bCs/>
      <w:kern w:val="1"/>
      <w:sz w:val="28"/>
      <w:szCs w:val="28"/>
      <w:lang w:eastAsia="hi-IN" w:bidi="hi-IN"/>
    </w:rPr>
  </w:style>
  <w:style w:type="character" w:customStyle="1" w:styleId="18">
    <w:name w:val="纯文本 Char1"/>
    <w:basedOn w:val="12"/>
    <w:semiHidden/>
    <w:uiPriority w:val="99"/>
    <w:rPr>
      <w:rFonts w:ascii="宋体" w:hAnsi="Courier New" w:eastAsia="宋体" w:cs="Courier New"/>
      <w:szCs w:val="21"/>
    </w:rPr>
  </w:style>
  <w:style w:type="paragraph" w:customStyle="1" w:styleId="19">
    <w:name w:val="标题1"/>
    <w:basedOn w:val="3"/>
    <w:next w:val="8"/>
    <w:qFormat/>
    <w:uiPriority w:val="0"/>
    <w:pPr>
      <w:suppressAutoHyphens/>
      <w:jc w:val="center"/>
    </w:pPr>
    <w:rPr>
      <w:rFonts w:ascii="Arial" w:hAnsi="Arial" w:cs="Mangal"/>
      <w:b/>
      <w:bCs/>
      <w:kern w:val="1"/>
      <w:sz w:val="28"/>
      <w:szCs w:val="28"/>
      <w:lang w:eastAsia="hi-IN" w:bidi="hi-IN"/>
    </w:rPr>
  </w:style>
  <w:style w:type="character" w:customStyle="1" w:styleId="20">
    <w:name w:val="标题 Char1"/>
    <w:basedOn w:val="12"/>
    <w:uiPriority w:val="10"/>
    <w:rPr>
      <w:rFonts w:ascii="Cambria" w:hAnsi="Cambria" w:eastAsia="宋体" w:cs="Times New Roman"/>
      <w:b/>
      <w:bCs/>
      <w:sz w:val="32"/>
      <w:szCs w:val="32"/>
    </w:rPr>
  </w:style>
  <w:style w:type="paragraph" w:customStyle="1" w:styleId="21">
    <w:name w:val="p0"/>
    <w:basedOn w:val="1"/>
    <w:uiPriority w:val="0"/>
    <w:pPr>
      <w:widowControl/>
    </w:pPr>
    <w:rPr>
      <w:rFonts w:hint="eastAsia" w:ascii="Calibri" w:hAnsi="Calibri" w:eastAsia="宋体" w:cs="Times New Roman"/>
    </w:rPr>
  </w:style>
  <w:style w:type="character" w:customStyle="1" w:styleId="22">
    <w:name w:val="正文文本 Char"/>
    <w:basedOn w:val="12"/>
    <w:link w:val="3"/>
    <w:semiHidden/>
    <w:uiPriority w:val="99"/>
    <w:rPr>
      <w:rFonts w:ascii="Times New Roman" w:hAnsi="Times New Roman" w:eastAsia="宋体" w:cs="Times New Roman"/>
      <w:szCs w:val="24"/>
    </w:rPr>
  </w:style>
  <w:style w:type="paragraph" w:customStyle="1" w:styleId="23">
    <w:name w:val="副标题1"/>
    <w:basedOn w:val="1"/>
    <w:next w:val="1"/>
    <w:link w:val="24"/>
    <w:qFormat/>
    <w:uiPriority w:val="11"/>
    <w:pPr>
      <w:spacing w:before="240" w:after="60" w:line="312" w:lineRule="auto"/>
      <w:jc w:val="center"/>
      <w:outlineLvl w:val="1"/>
    </w:pPr>
    <w:rPr>
      <w:rFonts w:ascii="Cambria" w:hAnsi="Cambria" w:eastAsia="宋体" w:cs="Times New Roman"/>
      <w:b/>
      <w:bCs/>
      <w:kern w:val="28"/>
      <w:sz w:val="32"/>
      <w:szCs w:val="32"/>
    </w:rPr>
  </w:style>
  <w:style w:type="character" w:customStyle="1" w:styleId="24">
    <w:name w:val="副标题 Char"/>
    <w:basedOn w:val="12"/>
    <w:link w:val="23"/>
    <w:qFormat/>
    <w:uiPriority w:val="11"/>
    <w:rPr>
      <w:rFonts w:ascii="Cambria" w:hAnsi="Cambria" w:eastAsia="宋体" w:cs="Times New Roman"/>
      <w:b/>
      <w:bCs/>
      <w:kern w:val="28"/>
      <w:sz w:val="32"/>
      <w:szCs w:val="32"/>
    </w:rPr>
  </w:style>
  <w:style w:type="paragraph" w:styleId="2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26">
    <w:name w:val="批注框文本 Char"/>
    <w:basedOn w:val="12"/>
    <w:link w:val="5"/>
    <w:semiHidden/>
    <w:uiPriority w:val="99"/>
    <w:rPr>
      <w:rFonts w:ascii="Times New Roman" w:hAnsi="Times New Roman" w:eastAsia="宋体" w:cs="Times New Roman"/>
      <w:sz w:val="18"/>
      <w:szCs w:val="18"/>
    </w:rPr>
  </w:style>
  <w:style w:type="paragraph" w:styleId="27">
    <w:name w:val="List Paragraph"/>
    <w:basedOn w:val="1"/>
    <w:qFormat/>
    <w:uiPriority w:val="34"/>
    <w:pPr>
      <w:ind w:firstLine="420" w:firstLineChars="200"/>
    </w:pPr>
    <w:rPr>
      <w:rFonts w:ascii="Times New Roman" w:hAnsi="Times New Roman" w:eastAsia="宋体" w:cs="Times New Roman"/>
      <w:szCs w:val="24"/>
    </w:rPr>
  </w:style>
  <w:style w:type="paragraph" w:customStyle="1" w:styleId="28">
    <w:name w:val="Defaul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29">
    <w:name w:val="标题 Char2"/>
    <w:basedOn w:val="12"/>
    <w:uiPriority w:val="10"/>
    <w:rPr>
      <w:rFonts w:eastAsia="宋体" w:asciiTheme="majorHAnsi" w:hAnsiTheme="majorHAnsi" w:cstheme="majorBidi"/>
      <w:b/>
      <w:bCs/>
      <w:sz w:val="32"/>
      <w:szCs w:val="32"/>
    </w:rPr>
  </w:style>
  <w:style w:type="character" w:customStyle="1" w:styleId="30">
    <w:name w:val="副标题 Char1"/>
    <w:basedOn w:val="12"/>
    <w:link w:val="8"/>
    <w:uiPriority w:val="11"/>
    <w:rPr>
      <w:rFonts w:eastAsia="宋体" w:asciiTheme="majorHAnsi" w:hAnsiTheme="majorHAnsi" w:cstheme="majorBidi"/>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上海市虹口教育局</Company>
  <Pages>1</Pages>
  <Words>5017</Words>
  <Characters>28598</Characters>
  <Lines>238</Lines>
  <Paragraphs>67</Paragraphs>
  <TotalTime>258</TotalTime>
  <ScaleCrop>false</ScaleCrop>
  <LinksUpToDate>false</LinksUpToDate>
  <CharactersWithSpaces>33548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2021-06-03T01:49:00Z</dcterms:created>
  <dc:creator>kyc</dc:creator>
  <cp:lastModifiedBy>Olive</cp:lastModifiedBy>
  <cp:lastPrinted>2021-04-26T09:49:00Z</cp:lastPrinted>
  <dcterms:modified xsi:type="dcterms:W3CDTF">2023-05-22T04:34:08Z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DB3FE5285FEC4F629DABAE590680DAD6_12</vt:lpwstr>
  </property>
</Properties>
</file>